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B6" w:rsidRPr="00780264" w:rsidRDefault="00B61C67" w:rsidP="00780264">
      <w:r w:rsidRPr="00780264">
        <w:t>Finanční ukazatele tokové vybraných oborů zpracovatel</w:t>
      </w:r>
      <w:bookmarkStart w:id="0" w:name="_GoBack"/>
      <w:bookmarkEnd w:id="0"/>
      <w:r w:rsidRPr="00780264">
        <w:t>ského průmyslu ČR v r. 2018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593"/>
        <w:gridCol w:w="1594"/>
        <w:gridCol w:w="1593"/>
        <w:gridCol w:w="1593"/>
        <w:gridCol w:w="1594"/>
      </w:tblGrid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potravinářských výrobků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377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45 376 871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99,3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1 781 096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104,8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nápojů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11 306 452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102,9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353 855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45,9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textilií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10 145 369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97,9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869 526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93,3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oděvů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1 205 068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93,5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192 511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96,0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Zpracování dřeva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11 512 664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106,8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681 222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110,5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EF43DF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Výroba papíru a výrobků z </w:t>
            </w:r>
            <w:r w:rsidR="00B61C67" w:rsidRPr="00B61C67">
              <w:rPr>
                <w:rFonts w:eastAsia="Times New Roman" w:cs="Times New Roman"/>
                <w:szCs w:val="24"/>
                <w:lang w:eastAsia="cs-CZ"/>
              </w:rPr>
              <w:t>papíru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16 247 454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95,3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751 448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96,2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chemických látek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55 201 595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141,5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2 636 031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101,4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kovů, slévárenství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50 025 614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110,4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877 054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95,6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počítačů a</w:t>
            </w:r>
            <w:r w:rsidR="00EF43DF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B61C67">
              <w:rPr>
                <w:rFonts w:eastAsia="Times New Roman" w:cs="Times New Roman"/>
                <w:szCs w:val="24"/>
                <w:lang w:eastAsia="cs-CZ"/>
              </w:rPr>
              <w:t>optických přístrojů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121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76 133 036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109,3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2 854 960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96,3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elektrických zařízení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263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60 285 953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102,6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5 503 037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107,7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motorových vozidel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296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311 548 113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94,8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4 392 606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125,2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dopravních prostředků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69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12 015 332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106,9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1 312 124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89,1</w:t>
            </w:r>
          </w:p>
        </w:tc>
      </w:tr>
      <w:tr w:rsidR="00EF43DF" w:rsidRPr="00B61C67" w:rsidTr="00780264">
        <w:trPr>
          <w:trHeight w:val="283"/>
        </w:trPr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nábytku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2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5 228 043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99,1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154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309 083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B61C67" w:rsidRPr="00B61C67" w:rsidRDefault="00B61C67" w:rsidP="00780264">
            <w:pPr>
              <w:ind w:right="397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97,7</w:t>
            </w:r>
          </w:p>
        </w:tc>
      </w:tr>
    </w:tbl>
    <w:p w:rsidR="00B61C67" w:rsidRPr="00B61C67" w:rsidRDefault="00B61C67" w:rsidP="00780264">
      <w:pPr>
        <w:outlineLvl w:val="0"/>
        <w:rPr>
          <w:rFonts w:eastAsia="Times New Roman" w:cs="Times New Roman"/>
          <w:bCs/>
          <w:kern w:val="36"/>
          <w:szCs w:val="24"/>
          <w:lang w:eastAsia="cs-CZ"/>
        </w:rPr>
      </w:pPr>
      <w:r w:rsidRPr="00B61C67">
        <w:rPr>
          <w:rFonts w:eastAsia="Times New Roman" w:cs="Times New Roman"/>
          <w:bCs/>
          <w:kern w:val="36"/>
          <w:szCs w:val="24"/>
          <w:lang w:eastAsia="cs-CZ"/>
        </w:rPr>
        <w:t>Zdroj:</w:t>
      </w:r>
      <w:r>
        <w:rPr>
          <w:rFonts w:eastAsia="Times New Roman" w:cs="Times New Roman"/>
          <w:bCs/>
          <w:kern w:val="36"/>
          <w:szCs w:val="24"/>
          <w:lang w:eastAsia="cs-CZ"/>
        </w:rPr>
        <w:t xml:space="preserve"> 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>publikace Českého statistického úřadu 2019</w:t>
      </w:r>
      <w:r>
        <w:rPr>
          <w:rFonts w:eastAsia="Times New Roman" w:cs="Times New Roman"/>
          <w:bCs/>
          <w:kern w:val="36"/>
          <w:szCs w:val="24"/>
          <w:lang w:eastAsia="cs-CZ"/>
        </w:rPr>
        <w:t xml:space="preserve"> 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Vybrané finanční ukazatele v průmyslu </w:t>
      </w:r>
      <w:r w:rsidR="00ED7334">
        <w:rPr>
          <w:rFonts w:eastAsia="Times New Roman" w:cs="Times New Roman"/>
          <w:bCs/>
          <w:kern w:val="36"/>
          <w:szCs w:val="24"/>
          <w:lang w:eastAsia="cs-CZ"/>
        </w:rPr>
        <w:t>–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 rok 2018</w:t>
      </w:r>
      <w:r>
        <w:rPr>
          <w:rFonts w:eastAsia="Times New Roman" w:cs="Times New Roman"/>
          <w:bCs/>
          <w:kern w:val="36"/>
          <w:szCs w:val="24"/>
          <w:lang w:eastAsia="cs-CZ"/>
        </w:rPr>
        <w:t xml:space="preserve"> 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zveřejněná na www.czso.cz dne </w:t>
      </w:r>
      <w:r>
        <w:rPr>
          <w:rFonts w:eastAsia="Times New Roman" w:cs="Times New Roman"/>
          <w:bCs/>
          <w:kern w:val="36"/>
          <w:szCs w:val="24"/>
          <w:lang w:eastAsia="cs-CZ"/>
        </w:rPr>
        <w:t>15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. </w:t>
      </w:r>
      <w:r>
        <w:rPr>
          <w:rFonts w:eastAsia="Times New Roman" w:cs="Times New Roman"/>
          <w:bCs/>
          <w:kern w:val="36"/>
          <w:szCs w:val="24"/>
          <w:lang w:eastAsia="cs-CZ"/>
        </w:rPr>
        <w:t>7. 2019</w:t>
      </w:r>
    </w:p>
    <w:sectPr w:rsidR="00B61C67" w:rsidRPr="00B61C67" w:rsidSect="007802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F"/>
    <w:rsid w:val="00221A6D"/>
    <w:rsid w:val="0036366F"/>
    <w:rsid w:val="00450151"/>
    <w:rsid w:val="00516C5A"/>
    <w:rsid w:val="00780264"/>
    <w:rsid w:val="007937B6"/>
    <w:rsid w:val="008D6155"/>
    <w:rsid w:val="00A00E53"/>
    <w:rsid w:val="00AE4E12"/>
    <w:rsid w:val="00B61C67"/>
    <w:rsid w:val="00D01901"/>
    <w:rsid w:val="00ED7334"/>
    <w:rsid w:val="00EF191D"/>
    <w:rsid w:val="00E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CEC9-E338-4033-8FB3-5C9B3A5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1C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C67"/>
    <w:rPr>
      <w:rFonts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2019-09-21T17:38:00Z</dcterms:created>
  <dcterms:modified xsi:type="dcterms:W3CDTF">2019-09-21T17:42:00Z</dcterms:modified>
</cp:coreProperties>
</file>