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C9D83" w14:textId="77777777" w:rsidR="00685C18" w:rsidRPr="00D34C05" w:rsidRDefault="00740E2A" w:rsidP="00D34C05">
      <w:pPr>
        <w:jc w:val="center"/>
        <w:rPr>
          <w:rFonts w:eastAsiaTheme="minorEastAsia"/>
          <w:b/>
          <w:lang w:val="en-GB" w:eastAsia="zh-CN"/>
        </w:rPr>
      </w:pPr>
      <w:r w:rsidRPr="00D34C05">
        <w:rPr>
          <w:rFonts w:ascii="MingLiU" w:eastAsiaTheme="minorEastAsia" w:hAnsi="MingLiU" w:cs="MingLiU" w:hint="eastAsia"/>
          <w:b/>
          <w:lang w:val="en-GB" w:eastAsia="zh-CN"/>
        </w:rPr>
        <w:t>咨询</w:t>
      </w:r>
      <w:r w:rsidR="00EB6A16" w:rsidRPr="00D34C05">
        <w:rPr>
          <w:rFonts w:ascii="MingLiU" w:eastAsia="MingLiU" w:hAnsi="MingLiU" w:cs="MingLiU" w:hint="eastAsia"/>
          <w:b/>
          <w:lang w:val="en-GB" w:eastAsia="zh-CN"/>
        </w:rPr>
        <w:t>服务知情同意</w:t>
      </w:r>
      <w:r w:rsidR="00790712" w:rsidRPr="00D34C05">
        <w:rPr>
          <w:rFonts w:ascii="MingLiU" w:eastAsiaTheme="minorEastAsia" w:hAnsi="MingLiU" w:cs="MingLiU" w:hint="eastAsia"/>
          <w:b/>
          <w:lang w:val="en-GB" w:eastAsia="zh-CN"/>
        </w:rPr>
        <w:t>书</w:t>
      </w:r>
    </w:p>
    <w:p w14:paraId="543C9D84" w14:textId="77777777" w:rsidR="00685C18" w:rsidRPr="00A778E9" w:rsidRDefault="00EB6A16"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b/>
          <w:lang w:val="en-GB" w:eastAsia="zh-CN"/>
        </w:rPr>
      </w:pPr>
      <w:r w:rsidRPr="00EB6A16">
        <w:rPr>
          <w:rFonts w:ascii="MingLiU" w:eastAsia="MingLiU" w:hAnsi="MingLiU" w:cs="MingLiU" w:hint="eastAsia"/>
          <w:b/>
          <w:lang w:val="en-GB" w:eastAsia="zh-CN"/>
        </w:rPr>
        <w:t>监护人</w:t>
      </w:r>
      <w:r w:rsidRPr="00EB6A16">
        <w:rPr>
          <w:b/>
          <w:lang w:val="en-GB" w:eastAsia="zh-CN"/>
        </w:rPr>
        <w:t>/</w:t>
      </w:r>
      <w:r w:rsidRPr="00EB6A16">
        <w:rPr>
          <w:rFonts w:ascii="MingLiU" w:eastAsia="MingLiU" w:hAnsi="MingLiU" w:cs="MingLiU" w:hint="eastAsia"/>
          <w:b/>
          <w:lang w:val="en-GB" w:eastAsia="zh-CN"/>
        </w:rPr>
        <w:t>成人学生或学生（名和姓）：</w:t>
      </w:r>
    </w:p>
    <w:p w14:paraId="543C9D85" w14:textId="77777777" w:rsidR="00685C18" w:rsidRPr="00A778E9" w:rsidRDefault="002C015C"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eastAsia="zh-CN"/>
        </w:rPr>
      </w:pPr>
      <w:r>
        <w:rPr>
          <w:rFonts w:ascii="MingLiU" w:eastAsia="MingLiU" w:hAnsi="MingLiU" w:cs="MingLiU" w:hint="eastAsia"/>
          <w:lang w:val="en-GB" w:eastAsia="zh-CN"/>
        </w:rPr>
        <w:t>我在以下教育心理</w:t>
      </w:r>
      <w:r w:rsidR="00FB68C5">
        <w:rPr>
          <w:rFonts w:asciiTheme="minorEastAsia" w:eastAsiaTheme="minorEastAsia" w:hAnsiTheme="minorEastAsia" w:cs="MingLiU" w:hint="eastAsia"/>
          <w:lang w:val="en-GB" w:eastAsia="zh-CN"/>
        </w:rPr>
        <w:t>咨询</w:t>
      </w:r>
      <w:r w:rsidR="00EB6A16" w:rsidRPr="00EB6A16">
        <w:rPr>
          <w:rFonts w:ascii="MingLiU" w:eastAsia="MingLiU" w:hAnsi="MingLiU" w:cs="MingLiU" w:hint="eastAsia"/>
          <w:lang w:val="en-GB" w:eastAsia="zh-CN"/>
        </w:rPr>
        <w:t>中心</w:t>
      </w:r>
      <w:r w:rsidR="00EB6A16" w:rsidRPr="00EB6A16">
        <w:rPr>
          <w:lang w:val="en-GB" w:eastAsia="zh-CN"/>
        </w:rPr>
        <w:t>/</w:t>
      </w:r>
      <w:r w:rsidR="00EB6A16" w:rsidRPr="00EB6A16">
        <w:rPr>
          <w:rFonts w:ascii="MingLiU" w:eastAsia="MingLiU" w:hAnsi="MingLiU" w:cs="MingLiU" w:hint="eastAsia"/>
          <w:lang w:val="en-GB" w:eastAsia="zh-CN"/>
        </w:rPr>
        <w:t>特殊教育中心</w:t>
      </w:r>
      <w:r w:rsidR="00EA50A8">
        <w:rPr>
          <w:rFonts w:ascii="MingLiU" w:eastAsiaTheme="minorEastAsia" w:hAnsi="MingLiU" w:cs="MingLiU" w:hint="eastAsia"/>
          <w:lang w:val="en-GB" w:eastAsia="zh-CN"/>
        </w:rPr>
        <w:t>申请</w:t>
      </w:r>
      <w:r w:rsidR="00EA50A8">
        <w:rPr>
          <w:rFonts w:asciiTheme="minorEastAsia" w:eastAsiaTheme="minorEastAsia" w:hAnsiTheme="minorEastAsia" w:cs="MingLiU" w:hint="eastAsia"/>
          <w:lang w:val="en-GB" w:eastAsia="zh-CN"/>
        </w:rPr>
        <w:t>咨询</w:t>
      </w:r>
      <w:r w:rsidR="00EB6A16" w:rsidRPr="00EB6A16">
        <w:rPr>
          <w:rFonts w:ascii="MingLiU" w:eastAsia="MingLiU" w:hAnsi="MingLiU" w:cs="MingLiU" w:hint="eastAsia"/>
          <w:lang w:val="en-GB" w:eastAsia="zh-CN"/>
        </w:rPr>
        <w:t>服务：</w:t>
      </w:r>
    </w:p>
    <w:p w14:paraId="543C9D86" w14:textId="77777777" w:rsidR="00685C18" w:rsidRPr="00A778E9" w:rsidRDefault="00916270" w:rsidP="0027516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37"/>
        </w:tabs>
        <w:rPr>
          <w:lang w:val="en-GB" w:eastAsia="zh-CN"/>
        </w:rPr>
      </w:pPr>
      <w:r>
        <w:rPr>
          <w:rFonts w:hint="eastAsia"/>
          <w:lang w:val="en-GB" w:eastAsia="zh-CN"/>
        </w:rPr>
        <w:t>求询者</w:t>
      </w:r>
      <w:r w:rsidR="00EB6A16" w:rsidRPr="00EB6A16">
        <w:rPr>
          <w:rFonts w:ascii="MingLiU" w:eastAsia="MingLiU" w:hAnsi="MingLiU" w:cs="MingLiU" w:hint="eastAsia"/>
          <w:lang w:val="en-GB" w:eastAsia="zh-CN"/>
        </w:rPr>
        <w:t>（</w:t>
      </w:r>
      <w:r w:rsidR="00FC3572" w:rsidRPr="00EB6A16">
        <w:rPr>
          <w:rFonts w:ascii="MingLiU" w:eastAsia="MingLiU" w:hAnsi="MingLiU" w:cs="MingLiU" w:hint="eastAsia"/>
          <w:b/>
          <w:lang w:val="en-GB" w:eastAsia="zh-CN"/>
        </w:rPr>
        <w:t>名和姓</w:t>
      </w:r>
      <w:r w:rsidR="00EB6A16" w:rsidRPr="00EB6A16">
        <w:rPr>
          <w:rFonts w:ascii="MingLiU" w:eastAsia="MingLiU" w:hAnsi="MingLiU" w:cs="MingLiU" w:hint="eastAsia"/>
          <w:lang w:val="en-GB" w:eastAsia="zh-CN"/>
        </w:rPr>
        <w:t>）：</w:t>
      </w:r>
      <w:r w:rsidR="0027516A">
        <w:rPr>
          <w:lang w:val="en-GB" w:eastAsia="zh-CN"/>
        </w:rPr>
        <w:tab/>
      </w:r>
      <w:r w:rsidR="00EB6A16" w:rsidRPr="00EB6A16">
        <w:rPr>
          <w:rFonts w:ascii="MingLiU" w:eastAsia="MingLiU" w:hAnsi="MingLiU" w:cs="MingLiU" w:hint="eastAsia"/>
          <w:lang w:val="en-GB" w:eastAsia="zh-CN"/>
        </w:rPr>
        <w:t>出生日期：</w:t>
      </w:r>
    </w:p>
    <w:p w14:paraId="543C9D87" w14:textId="77777777" w:rsidR="00685C18" w:rsidRPr="00A778E9" w:rsidRDefault="00FC3572" w:rsidP="00685C18">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eastAsia="zh-CN"/>
        </w:rPr>
      </w:pPr>
      <w:r w:rsidRPr="00FC3572">
        <w:rPr>
          <w:rFonts w:hint="eastAsia"/>
          <w:lang w:val="en-GB" w:eastAsia="zh-CN"/>
        </w:rPr>
        <w:t>住址：</w:t>
      </w:r>
    </w:p>
    <w:p w14:paraId="543C9D88" w14:textId="77777777" w:rsidR="00685C18" w:rsidRPr="00D34C05" w:rsidRDefault="004E6D29" w:rsidP="006910C6">
      <w:pPr>
        <w:pBdr>
          <w:top w:val="single" w:sz="4" w:space="1" w:color="auto"/>
          <w:left w:val="single" w:sz="4" w:space="4" w:color="auto"/>
          <w:bottom w:val="single" w:sz="4" w:space="1" w:color="auto"/>
          <w:right w:val="single" w:sz="4" w:space="4" w:color="auto"/>
        </w:pBdr>
        <w:rPr>
          <w:b/>
          <w:lang w:eastAsia="zh-CN"/>
        </w:rPr>
      </w:pPr>
      <w:r>
        <w:rPr>
          <w:rFonts w:hint="eastAsia"/>
          <w:b/>
          <w:lang w:val="en-GB" w:eastAsia="zh-CN"/>
        </w:rPr>
        <w:t>申请</w:t>
      </w:r>
      <w:r w:rsidR="00FC3572" w:rsidRPr="00FC3572">
        <w:rPr>
          <w:rFonts w:hint="eastAsia"/>
          <w:b/>
          <w:lang w:val="en-GB" w:eastAsia="zh-CN"/>
        </w:rPr>
        <w:t>理由（简要描述）</w:t>
      </w:r>
      <w:r w:rsidR="00D34C05">
        <w:rPr>
          <w:b/>
          <w:lang w:eastAsia="zh-CN"/>
        </w:rPr>
        <w:t>:</w:t>
      </w:r>
    </w:p>
    <w:p w14:paraId="543C9D89" w14:textId="77777777" w:rsidR="006910C6" w:rsidRPr="00A778E9" w:rsidRDefault="006910C6" w:rsidP="006910C6">
      <w:pPr>
        <w:pBdr>
          <w:top w:val="single" w:sz="4" w:space="1" w:color="auto"/>
          <w:left w:val="single" w:sz="4" w:space="4" w:color="auto"/>
          <w:bottom w:val="single" w:sz="4" w:space="1" w:color="auto"/>
          <w:right w:val="single" w:sz="4" w:space="4" w:color="auto"/>
        </w:pBdr>
        <w:rPr>
          <w:b/>
          <w:lang w:val="en-GB" w:eastAsia="zh-CN"/>
        </w:rPr>
      </w:pPr>
    </w:p>
    <w:p w14:paraId="543C9D8A" w14:textId="77777777" w:rsidR="00685C18" w:rsidRPr="00A778E9" w:rsidRDefault="00685C18" w:rsidP="00012D9E">
      <w:pPr>
        <w:spacing w:after="0"/>
        <w:rPr>
          <w:lang w:val="en-GB" w:eastAsia="zh-CN"/>
        </w:rPr>
      </w:pPr>
    </w:p>
    <w:p w14:paraId="543C9D8B" w14:textId="77777777" w:rsidR="00685C18" w:rsidRPr="00A778E9" w:rsidRDefault="00252199" w:rsidP="00012D9E">
      <w:pPr>
        <w:spacing w:after="0"/>
        <w:jc w:val="both"/>
        <w:rPr>
          <w:lang w:val="en-GB" w:eastAsia="zh-CN"/>
        </w:rPr>
      </w:pPr>
      <w:r>
        <w:rPr>
          <w:rFonts w:ascii="MingLiU" w:eastAsiaTheme="minorEastAsia" w:hAnsi="MingLiU" w:cs="MingLiU" w:hint="eastAsia"/>
          <w:lang w:val="en-GB" w:eastAsia="zh-CN"/>
        </w:rPr>
        <w:t>特此</w:t>
      </w:r>
      <w:r w:rsidR="00823455">
        <w:rPr>
          <w:rFonts w:ascii="MingLiU" w:eastAsia="MingLiU" w:hAnsi="MingLiU" w:cs="MingLiU" w:hint="eastAsia"/>
          <w:lang w:val="en-GB" w:eastAsia="zh-CN"/>
        </w:rPr>
        <w:t>，</w:t>
      </w:r>
      <w:r w:rsidR="00FE6EB4">
        <w:rPr>
          <w:rFonts w:ascii="MingLiU" w:eastAsiaTheme="minorEastAsia" w:hAnsi="MingLiU" w:cs="MingLiU" w:hint="eastAsia"/>
          <w:lang w:val="en-GB" w:eastAsia="zh-CN"/>
        </w:rPr>
        <w:t>本人</w:t>
      </w:r>
      <w:r w:rsidR="00823455" w:rsidRPr="00EB6A16">
        <w:rPr>
          <w:rFonts w:ascii="MingLiU" w:eastAsia="MingLiU" w:hAnsi="MingLiU" w:cs="MingLiU" w:hint="eastAsia"/>
          <w:lang w:val="en-GB" w:eastAsia="zh-CN"/>
        </w:rPr>
        <w:t>声明已清楚</w:t>
      </w:r>
      <w:r w:rsidR="00823455">
        <w:rPr>
          <w:rFonts w:asciiTheme="minorEastAsia" w:eastAsiaTheme="minorEastAsia" w:hAnsiTheme="minorEastAsia" w:cs="MingLiU" w:hint="eastAsia"/>
          <w:lang w:val="en-GB" w:eastAsia="zh-CN"/>
        </w:rPr>
        <w:t>并</w:t>
      </w:r>
      <w:r w:rsidR="00823455" w:rsidRPr="00EB6A16">
        <w:rPr>
          <w:rFonts w:ascii="MingLiU" w:eastAsia="MingLiU" w:hAnsi="MingLiU" w:cs="MingLiU" w:hint="eastAsia"/>
          <w:lang w:val="en-GB" w:eastAsia="zh-CN"/>
        </w:rPr>
        <w:t>明确地</w:t>
      </w:r>
      <w:r w:rsidR="00823455">
        <w:rPr>
          <w:rFonts w:asciiTheme="minorEastAsia" w:eastAsiaTheme="minorEastAsia" w:hAnsiTheme="minorEastAsia" w:cs="MingLiU" w:hint="eastAsia"/>
          <w:lang w:val="en-GB" w:eastAsia="zh-CN"/>
        </w:rPr>
        <w:t>被</w:t>
      </w:r>
      <w:r w:rsidR="00823455">
        <w:rPr>
          <w:rFonts w:ascii="MingLiU" w:eastAsia="MingLiU" w:hAnsi="MingLiU" w:cs="MingLiU" w:hint="eastAsia"/>
          <w:lang w:val="en-GB" w:eastAsia="zh-CN"/>
        </w:rPr>
        <w:t>告知</w:t>
      </w:r>
      <w:r w:rsidR="00823455" w:rsidRPr="00EB6A16">
        <w:rPr>
          <w:rFonts w:ascii="MingLiU" w:eastAsia="MingLiU" w:hAnsi="MingLiU" w:cs="MingLiU" w:hint="eastAsia"/>
          <w:lang w:val="en-GB" w:eastAsia="zh-CN"/>
        </w:rPr>
        <w:t>：</w:t>
      </w:r>
    </w:p>
    <w:p w14:paraId="543C9D8C" w14:textId="77777777" w:rsidR="00685C18" w:rsidRPr="00A778E9" w:rsidRDefault="000A63E6" w:rsidP="00012D9E">
      <w:pPr>
        <w:spacing w:after="120"/>
        <w:jc w:val="both"/>
        <w:rPr>
          <w:lang w:val="en-GB" w:eastAsia="zh-CN"/>
        </w:rPr>
      </w:pPr>
      <w:r w:rsidRPr="00EB6A16">
        <w:rPr>
          <w:lang w:val="en-GB" w:eastAsia="zh-CN"/>
        </w:rPr>
        <w:t>a</w:t>
      </w:r>
      <w:r w:rsidR="002C015C">
        <w:rPr>
          <w:rFonts w:ascii="MingLiU" w:eastAsia="MingLiU" w:hAnsi="MingLiU" w:cs="MingLiU" w:hint="eastAsia"/>
          <w:lang w:val="en-GB" w:eastAsia="zh-CN"/>
        </w:rPr>
        <w:t>）有关提供</w:t>
      </w:r>
      <w:r w:rsidR="00FB68C5">
        <w:rPr>
          <w:rFonts w:asciiTheme="minorEastAsia" w:eastAsiaTheme="minorEastAsia" w:hAnsiTheme="minorEastAsia" w:cs="MingLiU" w:hint="eastAsia"/>
          <w:lang w:val="en-GB" w:eastAsia="zh-CN"/>
        </w:rPr>
        <w:t>咨询</w:t>
      </w:r>
      <w:r w:rsidRPr="00EB6A16">
        <w:rPr>
          <w:rFonts w:ascii="MingLiU" w:eastAsia="MingLiU" w:hAnsi="MingLiU" w:cs="MingLiU" w:hint="eastAsia"/>
          <w:lang w:val="en-GB" w:eastAsia="zh-CN"/>
        </w:rPr>
        <w:t>服务的所有重要细节，特别是有关</w:t>
      </w:r>
      <w:r w:rsidR="00FB68C5">
        <w:rPr>
          <w:rFonts w:ascii="MingLiU" w:eastAsia="MingLiU" w:hAnsi="MingLiU" w:cs="MingLiU" w:hint="eastAsia"/>
          <w:lang w:val="en-GB" w:eastAsia="zh-CN"/>
        </w:rPr>
        <w:t>咨询</w:t>
      </w:r>
      <w:r w:rsidRPr="00EB6A16">
        <w:rPr>
          <w:rFonts w:ascii="MingLiU" w:eastAsia="MingLiU" w:hAnsi="MingLiU" w:cs="MingLiU" w:hint="eastAsia"/>
          <w:lang w:val="en-GB" w:eastAsia="zh-CN"/>
        </w:rPr>
        <w:t>服务的</w:t>
      </w:r>
      <w:r w:rsidR="00FD053F">
        <w:rPr>
          <w:rFonts w:asciiTheme="minorEastAsia" w:eastAsiaTheme="minorEastAsia" w:hAnsiTheme="minorEastAsia" w:cs="MingLiU" w:hint="eastAsia"/>
          <w:lang w:val="en-GB" w:eastAsia="zh-CN"/>
        </w:rPr>
        <w:t>过程</w:t>
      </w:r>
      <w:r w:rsidR="00FB68C5">
        <w:rPr>
          <w:rFonts w:ascii="MingLiU" w:eastAsiaTheme="minorEastAsia" w:hAnsi="MingLiU" w:cs="MingLiU" w:hint="eastAsia"/>
          <w:lang w:val="en-GB" w:eastAsia="zh-CN"/>
        </w:rPr>
        <w:t>、</w:t>
      </w:r>
      <w:r w:rsidR="00FD053F">
        <w:rPr>
          <w:rFonts w:asciiTheme="minorEastAsia" w:eastAsiaTheme="minorEastAsia" w:hAnsiTheme="minorEastAsia" w:cs="MingLiU" w:hint="eastAsia"/>
          <w:lang w:val="en-GB" w:eastAsia="zh-CN"/>
        </w:rPr>
        <w:t>范围</w:t>
      </w:r>
      <w:r w:rsidR="00FB68C5">
        <w:rPr>
          <w:rFonts w:ascii="MingLiU" w:eastAsiaTheme="minorEastAsia" w:hAnsi="MingLiU" w:cs="MingLiU" w:hint="eastAsia"/>
          <w:lang w:val="en-GB" w:eastAsia="zh-CN"/>
        </w:rPr>
        <w:t>、</w:t>
      </w:r>
      <w:r w:rsidR="00916270" w:rsidRPr="00916270">
        <w:rPr>
          <w:rFonts w:asciiTheme="minorEastAsia" w:eastAsiaTheme="minorEastAsia" w:hAnsiTheme="minorEastAsia" w:cs="MingLiU" w:hint="eastAsia"/>
          <w:lang w:val="en-GB" w:eastAsia="zh-CN"/>
        </w:rPr>
        <w:t>周期</w:t>
      </w:r>
      <w:r w:rsidR="00FB68C5">
        <w:rPr>
          <w:rFonts w:ascii="MingLiU" w:eastAsiaTheme="minorEastAsia" w:hAnsi="MingLiU" w:cs="MingLiU" w:hint="eastAsia"/>
          <w:lang w:val="en-GB" w:eastAsia="zh-CN"/>
        </w:rPr>
        <w:t>、</w:t>
      </w:r>
      <w:r w:rsidRPr="00EB6A16">
        <w:rPr>
          <w:rFonts w:ascii="MingLiU" w:eastAsia="MingLiU" w:hAnsi="MingLiU" w:cs="MingLiU" w:hint="eastAsia"/>
          <w:lang w:val="en-GB" w:eastAsia="zh-CN"/>
        </w:rPr>
        <w:t>目标和程序</w:t>
      </w:r>
    </w:p>
    <w:p w14:paraId="543C9D8D" w14:textId="77777777" w:rsidR="00EB6A16" w:rsidRPr="00D34C05" w:rsidRDefault="000A63E6" w:rsidP="00012D9E">
      <w:pPr>
        <w:spacing w:after="120"/>
        <w:jc w:val="both"/>
        <w:rPr>
          <w:rFonts w:ascii="MingLiU" w:eastAsiaTheme="minorEastAsia" w:hAnsi="MingLiU" w:cs="MingLiU"/>
          <w:lang w:val="en-GB" w:eastAsia="zh-CN"/>
        </w:rPr>
      </w:pPr>
      <w:r w:rsidRPr="00EB6A16">
        <w:rPr>
          <w:lang w:val="en-GB" w:eastAsia="zh-CN"/>
        </w:rPr>
        <w:t>b</w:t>
      </w:r>
      <w:r w:rsidRPr="00EB6A16">
        <w:rPr>
          <w:rFonts w:ascii="MingLiU" w:eastAsia="MingLiU" w:hAnsi="MingLiU" w:cs="MingLiU" w:hint="eastAsia"/>
          <w:lang w:val="en-GB" w:eastAsia="zh-CN"/>
        </w:rPr>
        <w:t>）</w:t>
      </w:r>
      <w:r w:rsidR="007C4B51">
        <w:rPr>
          <w:rFonts w:ascii="MingLiU" w:eastAsia="MingLiU" w:hAnsi="MingLiU" w:cs="MingLiU" w:hint="eastAsia"/>
          <w:lang w:val="en-GB" w:eastAsia="zh-CN"/>
        </w:rPr>
        <w:t>咨询</w:t>
      </w:r>
      <w:r w:rsidR="007C4B51" w:rsidRPr="00EB6A16">
        <w:rPr>
          <w:rFonts w:ascii="MingLiU" w:eastAsia="MingLiU" w:hAnsi="MingLiU" w:cs="MingLiU" w:hint="eastAsia"/>
          <w:lang w:val="en-GB" w:eastAsia="zh-CN"/>
        </w:rPr>
        <w:t>服务</w:t>
      </w:r>
      <w:r w:rsidR="00164F4F">
        <w:rPr>
          <w:rFonts w:ascii="MingLiU" w:eastAsiaTheme="minorEastAsia" w:hAnsi="MingLiU" w:cs="MingLiU" w:hint="eastAsia"/>
          <w:lang w:val="en-GB" w:eastAsia="zh-CN"/>
        </w:rPr>
        <w:t>的</w:t>
      </w:r>
      <w:r w:rsidRPr="00EB6A16">
        <w:rPr>
          <w:rFonts w:ascii="MingLiU" w:eastAsia="MingLiU" w:hAnsi="MingLiU" w:cs="MingLiU" w:hint="eastAsia"/>
          <w:lang w:val="en-GB" w:eastAsia="zh-CN"/>
        </w:rPr>
        <w:t>预期</w:t>
      </w:r>
      <w:r w:rsidR="00E53F7D">
        <w:rPr>
          <w:rFonts w:ascii="MingLiU" w:eastAsiaTheme="minorEastAsia" w:hAnsi="MingLiU" w:cs="MingLiU" w:hint="eastAsia"/>
          <w:lang w:val="en-GB" w:eastAsia="zh-CN"/>
        </w:rPr>
        <w:t>获</w:t>
      </w:r>
      <w:r w:rsidR="0084676A">
        <w:rPr>
          <w:rFonts w:ascii="MingLiU" w:eastAsiaTheme="minorEastAsia" w:hAnsi="MingLiU" w:cs="MingLiU" w:hint="eastAsia"/>
          <w:lang w:val="en-GB" w:eastAsia="zh-CN"/>
        </w:rPr>
        <w:t>益</w:t>
      </w:r>
      <w:r w:rsidRPr="00EB6A16">
        <w:rPr>
          <w:rFonts w:ascii="MingLiU" w:eastAsia="MingLiU" w:hAnsi="MingLiU" w:cs="MingLiU" w:hint="eastAsia"/>
          <w:lang w:val="en-GB" w:eastAsia="zh-CN"/>
        </w:rPr>
        <w:t>以及</w:t>
      </w:r>
      <w:r w:rsidR="0084676A">
        <w:rPr>
          <w:rFonts w:ascii="MingLiU" w:eastAsiaTheme="minorEastAsia" w:hAnsi="MingLiU" w:cs="MingLiU" w:hint="eastAsia"/>
          <w:lang w:val="en-GB" w:eastAsia="zh-CN"/>
        </w:rPr>
        <w:t>所有</w:t>
      </w:r>
      <w:r w:rsidR="000F414A">
        <w:rPr>
          <w:rFonts w:ascii="MingLiU" w:eastAsiaTheme="minorEastAsia" w:hAnsi="MingLiU" w:cs="MingLiU" w:hint="eastAsia"/>
          <w:lang w:val="en-GB" w:eastAsia="zh-CN"/>
        </w:rPr>
        <w:t>可</w:t>
      </w:r>
      <w:r w:rsidR="0081652C">
        <w:rPr>
          <w:rFonts w:ascii="MingLiU" w:eastAsiaTheme="minorEastAsia" w:hAnsi="MingLiU" w:cs="MingLiU" w:hint="eastAsia"/>
          <w:lang w:val="en-GB" w:eastAsia="zh-CN"/>
        </w:rPr>
        <w:t>预见</w:t>
      </w:r>
      <w:r w:rsidR="0084676A">
        <w:rPr>
          <w:rFonts w:ascii="MingLiU" w:eastAsiaTheme="minorEastAsia" w:hAnsi="MingLiU" w:cs="MingLiU" w:hint="eastAsia"/>
          <w:lang w:val="en-GB" w:eastAsia="zh-CN"/>
        </w:rPr>
        <w:t>后果</w:t>
      </w:r>
      <w:r w:rsidR="00252199" w:rsidRPr="0081652C">
        <w:rPr>
          <w:rFonts w:ascii="MingLiU" w:eastAsia="MingLiU" w:hAnsi="MingLiU" w:cs="MingLiU" w:hint="eastAsia"/>
          <w:lang w:val="en-GB" w:eastAsia="zh-CN"/>
        </w:rPr>
        <w:t>。</w:t>
      </w:r>
    </w:p>
    <w:p w14:paraId="543C9D8E" w14:textId="77777777" w:rsidR="00EB6A16" w:rsidRPr="00EB6A16" w:rsidRDefault="00EB6A16" w:rsidP="00012D9E">
      <w:pPr>
        <w:spacing w:after="120"/>
        <w:jc w:val="both"/>
        <w:rPr>
          <w:lang w:val="en-GB" w:eastAsia="zh-CN"/>
        </w:rPr>
      </w:pPr>
      <w:r w:rsidRPr="00EB6A16">
        <w:rPr>
          <w:lang w:val="en-GB" w:eastAsia="zh-CN"/>
        </w:rPr>
        <w:t>c</w:t>
      </w:r>
      <w:r w:rsidR="002C015C">
        <w:rPr>
          <w:rFonts w:ascii="MingLiU" w:eastAsia="MingLiU" w:hAnsi="MingLiU" w:cs="MingLiU" w:hint="eastAsia"/>
          <w:lang w:val="en-GB" w:eastAsia="zh-CN"/>
        </w:rPr>
        <w:t>）</w:t>
      </w:r>
      <w:r w:rsidR="00A922E8">
        <w:rPr>
          <w:rFonts w:ascii="MingLiU" w:eastAsiaTheme="minorEastAsia" w:hAnsi="MingLiU" w:cs="MingLiU" w:hint="eastAsia"/>
          <w:lang w:val="en-GB" w:eastAsia="zh-CN"/>
        </w:rPr>
        <w:t>本人在</w:t>
      </w:r>
      <w:r w:rsidR="00FB68C5">
        <w:rPr>
          <w:rFonts w:ascii="MingLiU" w:eastAsia="MingLiU" w:hAnsi="MingLiU" w:cs="MingLiU" w:hint="eastAsia"/>
          <w:lang w:val="en-GB" w:eastAsia="zh-CN"/>
        </w:rPr>
        <w:t>咨询</w:t>
      </w:r>
      <w:r w:rsidRPr="00EB6A16">
        <w:rPr>
          <w:rFonts w:ascii="MingLiU" w:eastAsia="MingLiU" w:hAnsi="MingLiU" w:cs="MingLiU" w:hint="eastAsia"/>
          <w:lang w:val="en-GB" w:eastAsia="zh-CN"/>
        </w:rPr>
        <w:t>服务</w:t>
      </w:r>
      <w:r w:rsidR="00A922E8">
        <w:rPr>
          <w:rFonts w:ascii="MingLiU" w:eastAsiaTheme="minorEastAsia" w:hAnsi="MingLiU" w:cs="MingLiU" w:hint="eastAsia"/>
          <w:lang w:val="en-GB" w:eastAsia="zh-CN"/>
        </w:rPr>
        <w:t>中的</w:t>
      </w:r>
      <w:r w:rsidRPr="00EB6A16">
        <w:rPr>
          <w:rFonts w:ascii="MingLiU" w:eastAsia="MingLiU" w:hAnsi="MingLiU" w:cs="MingLiU" w:hint="eastAsia"/>
          <w:lang w:val="en-GB" w:eastAsia="zh-CN"/>
        </w:rPr>
        <w:t>权利和义务，包括在任何时候</w:t>
      </w:r>
      <w:r w:rsidR="00133460">
        <w:rPr>
          <w:rFonts w:asciiTheme="minorEastAsia" w:eastAsiaTheme="minorEastAsia" w:hAnsiTheme="minorEastAsia" w:cs="MingLiU" w:hint="eastAsia"/>
          <w:lang w:val="en-GB" w:eastAsia="zh-CN"/>
        </w:rPr>
        <w:t>可以</w:t>
      </w:r>
      <w:r w:rsidRPr="00EB6A16">
        <w:rPr>
          <w:rFonts w:ascii="MingLiU" w:eastAsia="MingLiU" w:hAnsi="MingLiU" w:cs="MingLiU" w:hint="eastAsia"/>
          <w:lang w:val="en-GB" w:eastAsia="zh-CN"/>
        </w:rPr>
        <w:t>再次要求提供</w:t>
      </w:r>
      <w:r w:rsidR="00FB68C5">
        <w:rPr>
          <w:rFonts w:ascii="MingLiU" w:eastAsia="MingLiU" w:hAnsi="MingLiU" w:cs="MingLiU" w:hint="eastAsia"/>
          <w:lang w:val="en-GB" w:eastAsia="zh-CN"/>
        </w:rPr>
        <w:t>咨询</w:t>
      </w:r>
      <w:r w:rsidRPr="00EB6A16">
        <w:rPr>
          <w:rFonts w:ascii="MingLiU" w:eastAsia="MingLiU" w:hAnsi="MingLiU" w:cs="MingLiU" w:hint="eastAsia"/>
          <w:lang w:val="en-GB" w:eastAsia="zh-CN"/>
        </w:rPr>
        <w:t>服务的权利，根据</w:t>
      </w:r>
      <w:r w:rsidRPr="00EB6A16">
        <w:rPr>
          <w:rFonts w:ascii="Calibri" w:hAnsi="Calibri" w:cs="Calibri"/>
          <w:lang w:val="en-GB" w:eastAsia="zh-CN"/>
        </w:rPr>
        <w:t>“</w:t>
      </w:r>
      <w:r w:rsidRPr="00EB6A16">
        <w:rPr>
          <w:rFonts w:ascii="MingLiU" w:eastAsia="MingLiU" w:hAnsi="MingLiU" w:cs="MingLiU" w:hint="eastAsia"/>
          <w:lang w:val="en-GB" w:eastAsia="zh-CN"/>
        </w:rPr>
        <w:t>教育法</w:t>
      </w:r>
      <w:r w:rsidRPr="00EB6A16">
        <w:rPr>
          <w:rFonts w:ascii="Calibri" w:hAnsi="Calibri" w:cs="Calibri"/>
          <w:lang w:val="en-GB" w:eastAsia="zh-CN"/>
        </w:rPr>
        <w:t>”</w:t>
      </w:r>
      <w:r w:rsidRPr="00EB6A16">
        <w:rPr>
          <w:rFonts w:ascii="MingLiU" w:eastAsia="MingLiU" w:hAnsi="MingLiU" w:cs="MingLiU" w:hint="eastAsia"/>
          <w:lang w:val="en-GB" w:eastAsia="zh-CN"/>
        </w:rPr>
        <w:t>第</w:t>
      </w:r>
      <w:r w:rsidRPr="00EB6A16">
        <w:rPr>
          <w:lang w:val="en-GB" w:eastAsia="zh-CN"/>
        </w:rPr>
        <w:t>16a</w:t>
      </w:r>
      <w:r w:rsidRPr="00EB6A16">
        <w:rPr>
          <w:rFonts w:ascii="MingLiU" w:eastAsia="MingLiU" w:hAnsi="MingLiU" w:cs="MingLiU" w:hint="eastAsia"/>
          <w:lang w:val="en-GB" w:eastAsia="zh-CN"/>
        </w:rPr>
        <w:t>（</w:t>
      </w:r>
      <w:r w:rsidRPr="00EB6A16">
        <w:rPr>
          <w:lang w:val="en-GB" w:eastAsia="zh-CN"/>
        </w:rPr>
        <w:t>5</w:t>
      </w:r>
      <w:r w:rsidRPr="00EB6A16">
        <w:rPr>
          <w:rFonts w:ascii="MingLiU" w:eastAsia="MingLiU" w:hAnsi="MingLiU" w:cs="MingLiU" w:hint="eastAsia"/>
          <w:lang w:val="en-GB" w:eastAsia="zh-CN"/>
        </w:rPr>
        <w:t>）条提出讨论提案的权利，根据</w:t>
      </w:r>
      <w:r w:rsidRPr="00EB6A16">
        <w:rPr>
          <w:rFonts w:ascii="Calibri" w:hAnsi="Calibri" w:cs="Calibri"/>
          <w:lang w:val="en-GB" w:eastAsia="zh-CN"/>
        </w:rPr>
        <w:t>“</w:t>
      </w:r>
      <w:r w:rsidRPr="00EB6A16">
        <w:rPr>
          <w:rFonts w:ascii="MingLiU" w:eastAsia="MingLiU" w:hAnsi="MingLiU" w:cs="MingLiU" w:hint="eastAsia"/>
          <w:lang w:val="en-GB" w:eastAsia="zh-CN"/>
        </w:rPr>
        <w:t>教育法</w:t>
      </w:r>
      <w:r w:rsidRPr="00EB6A16">
        <w:rPr>
          <w:rFonts w:ascii="Calibri" w:hAnsi="Calibri" w:cs="Calibri"/>
          <w:lang w:val="en-GB" w:eastAsia="zh-CN"/>
        </w:rPr>
        <w:t>”</w:t>
      </w:r>
      <w:r w:rsidRPr="00EB6A16">
        <w:rPr>
          <w:rFonts w:ascii="MingLiU" w:eastAsia="MingLiU" w:hAnsi="MingLiU" w:cs="MingLiU" w:hint="eastAsia"/>
          <w:lang w:val="en-GB" w:eastAsia="zh-CN"/>
        </w:rPr>
        <w:t>第</w:t>
      </w:r>
      <w:r w:rsidRPr="00EB6A16">
        <w:rPr>
          <w:lang w:val="en-GB" w:eastAsia="zh-CN"/>
        </w:rPr>
        <w:t>16b</w:t>
      </w:r>
      <w:r w:rsidRPr="00EB6A16">
        <w:rPr>
          <w:rFonts w:ascii="MingLiU" w:eastAsia="MingLiU" w:hAnsi="MingLiU" w:cs="MingLiU" w:hint="eastAsia"/>
          <w:lang w:val="en-GB" w:eastAsia="zh-CN"/>
        </w:rPr>
        <w:t>条要求进行审查的权利，以及根据</w:t>
      </w:r>
      <w:r w:rsidRPr="00EB6A16">
        <w:rPr>
          <w:rFonts w:ascii="Calibri" w:hAnsi="Calibri" w:cs="Calibri"/>
          <w:lang w:val="en-GB" w:eastAsia="zh-CN"/>
        </w:rPr>
        <w:t>“</w:t>
      </w:r>
      <w:r w:rsidRPr="00EB6A16">
        <w:rPr>
          <w:rFonts w:ascii="MingLiU" w:eastAsia="MingLiU" w:hAnsi="MingLiU" w:cs="MingLiU" w:hint="eastAsia"/>
          <w:lang w:val="en-GB" w:eastAsia="zh-CN"/>
        </w:rPr>
        <w:t>教育法</w:t>
      </w:r>
      <w:r w:rsidRPr="00EB6A16">
        <w:rPr>
          <w:rFonts w:ascii="Calibri" w:hAnsi="Calibri" w:cs="Calibri"/>
          <w:lang w:val="en-GB" w:eastAsia="zh-CN"/>
        </w:rPr>
        <w:t>”</w:t>
      </w:r>
      <w:r w:rsidRPr="00EB6A16">
        <w:rPr>
          <w:rFonts w:ascii="MingLiU" w:eastAsia="MingLiU" w:hAnsi="MingLiU" w:cs="MingLiU" w:hint="eastAsia"/>
          <w:lang w:val="en-GB" w:eastAsia="zh-CN"/>
        </w:rPr>
        <w:t>第</w:t>
      </w:r>
      <w:r w:rsidRPr="00EB6A16">
        <w:rPr>
          <w:lang w:val="en-GB" w:eastAsia="zh-CN"/>
        </w:rPr>
        <w:t>174</w:t>
      </w:r>
      <w:r w:rsidRPr="00EB6A16">
        <w:rPr>
          <w:rFonts w:ascii="MingLiU" w:eastAsia="MingLiU" w:hAnsi="MingLiU" w:cs="MingLiU" w:hint="eastAsia"/>
          <w:lang w:val="en-GB" w:eastAsia="zh-CN"/>
        </w:rPr>
        <w:t>（</w:t>
      </w:r>
      <w:r w:rsidRPr="00EB6A16">
        <w:rPr>
          <w:lang w:val="en-GB" w:eastAsia="zh-CN"/>
        </w:rPr>
        <w:t>5</w:t>
      </w:r>
      <w:r w:rsidRPr="00EB6A16">
        <w:rPr>
          <w:rFonts w:ascii="MingLiU" w:eastAsia="MingLiU" w:hAnsi="MingLiU" w:cs="MingLiU" w:hint="eastAsia"/>
          <w:lang w:val="en-GB" w:eastAsia="zh-CN"/>
        </w:rPr>
        <w:t>）条向捷克学校监察局提出申诉的权利。</w:t>
      </w:r>
    </w:p>
    <w:p w14:paraId="543C9D8F" w14:textId="77777777" w:rsidR="00685C18" w:rsidRPr="002B2788" w:rsidRDefault="00A06F91" w:rsidP="00012D9E">
      <w:pPr>
        <w:spacing w:after="0"/>
        <w:jc w:val="both"/>
        <w:rPr>
          <w:lang w:val="en-GB" w:eastAsia="zh-CN"/>
        </w:rPr>
      </w:pPr>
      <w:r>
        <w:rPr>
          <w:rFonts w:ascii="MingLiU" w:eastAsiaTheme="minorEastAsia" w:hAnsi="MingLiU" w:cs="MingLiU" w:hint="eastAsia"/>
          <w:lang w:val="en-GB" w:eastAsia="zh-CN"/>
        </w:rPr>
        <w:t>本人</w:t>
      </w:r>
      <w:r w:rsidR="002C015C">
        <w:rPr>
          <w:rFonts w:asciiTheme="minorEastAsia" w:eastAsiaTheme="minorEastAsia" w:hAnsiTheme="minorEastAsia" w:cs="MingLiU" w:hint="eastAsia"/>
          <w:lang w:val="en-GB" w:eastAsia="zh-CN"/>
        </w:rPr>
        <w:t>有机会</w:t>
      </w:r>
      <w:r w:rsidR="002C015C" w:rsidRPr="00EB6A16">
        <w:rPr>
          <w:rFonts w:ascii="MingLiU" w:eastAsia="MingLiU" w:hAnsi="MingLiU" w:cs="MingLiU" w:hint="eastAsia"/>
          <w:lang w:val="en-GB" w:eastAsia="zh-CN"/>
        </w:rPr>
        <w:t>提出</w:t>
      </w:r>
      <w:r w:rsidR="009A378F">
        <w:rPr>
          <w:rFonts w:ascii="MingLiU" w:eastAsiaTheme="minorEastAsia" w:hAnsi="MingLiU" w:cs="MingLiU" w:hint="eastAsia"/>
          <w:lang w:val="en-GB" w:eastAsia="zh-CN"/>
        </w:rPr>
        <w:t>其他</w:t>
      </w:r>
      <w:r w:rsidR="002C015C" w:rsidRPr="00EB6A16">
        <w:rPr>
          <w:rFonts w:ascii="MingLiU" w:eastAsia="MingLiU" w:hAnsi="MingLiU" w:cs="MingLiU" w:hint="eastAsia"/>
          <w:lang w:val="en-GB" w:eastAsia="zh-CN"/>
        </w:rPr>
        <w:t>问题，</w:t>
      </w:r>
      <w:r w:rsidR="002C223B">
        <w:rPr>
          <w:rFonts w:ascii="MingLiU" w:eastAsiaTheme="minorEastAsia" w:hAnsi="MingLiU" w:cs="MingLiU" w:hint="eastAsia"/>
          <w:lang w:val="en-GB" w:eastAsia="zh-CN"/>
        </w:rPr>
        <w:t>并且</w:t>
      </w:r>
      <w:r w:rsidR="003326A2">
        <w:rPr>
          <w:rFonts w:ascii="MingLiU" w:eastAsiaTheme="minorEastAsia" w:hAnsi="MingLiU" w:cs="MingLiU" w:hint="eastAsia"/>
          <w:lang w:val="en-GB" w:eastAsia="zh-CN"/>
        </w:rPr>
        <w:t>这些问题已由</w:t>
      </w:r>
      <w:r w:rsidR="00FB68C5">
        <w:rPr>
          <w:rFonts w:ascii="MingLiU" w:eastAsia="MingLiU" w:hAnsi="MingLiU" w:cs="MingLiU" w:hint="eastAsia"/>
          <w:lang w:val="en-GB" w:eastAsia="zh-CN"/>
        </w:rPr>
        <w:t>咨询</w:t>
      </w:r>
      <w:r w:rsidR="002B2788">
        <w:rPr>
          <w:rFonts w:ascii="MingLiU" w:eastAsiaTheme="minorEastAsia" w:hAnsi="MingLiU" w:cs="MingLiU" w:hint="eastAsia"/>
          <w:lang w:val="en-GB" w:eastAsia="zh-CN"/>
        </w:rPr>
        <w:t>员</w:t>
      </w:r>
      <w:r>
        <w:rPr>
          <w:rFonts w:ascii="MingLiU" w:eastAsiaTheme="minorEastAsia" w:hAnsi="MingLiU" w:cs="MingLiU" w:hint="eastAsia"/>
          <w:lang w:val="en-GB" w:eastAsia="zh-CN"/>
        </w:rPr>
        <w:t>进行了解答</w:t>
      </w:r>
      <w:r w:rsidR="002C015C" w:rsidRPr="00EB6A16">
        <w:rPr>
          <w:rFonts w:ascii="MingLiU" w:eastAsia="MingLiU" w:hAnsi="MingLiU" w:cs="MingLiU" w:hint="eastAsia"/>
          <w:lang w:val="en-GB" w:eastAsia="zh-CN"/>
        </w:rPr>
        <w:t>。</w:t>
      </w:r>
    </w:p>
    <w:p w14:paraId="543C9D90" w14:textId="77777777" w:rsidR="000A63E6" w:rsidRPr="00EB6A16" w:rsidRDefault="000A63E6" w:rsidP="00D34C05">
      <w:pPr>
        <w:ind w:firstLine="708"/>
        <w:jc w:val="both"/>
        <w:rPr>
          <w:lang w:val="en-GB" w:eastAsia="zh-CN"/>
        </w:rPr>
      </w:pPr>
      <w:r w:rsidRPr="00EB6A16">
        <w:rPr>
          <w:lang w:val="en-GB" w:eastAsia="zh-CN"/>
        </w:rPr>
        <w:t>a</w:t>
      </w:r>
      <w:r w:rsidRPr="00EB6A16">
        <w:rPr>
          <w:rFonts w:ascii="MingLiU" w:eastAsia="MingLiU" w:hAnsi="MingLiU" w:cs="MingLiU" w:hint="eastAsia"/>
          <w:lang w:val="en-GB" w:eastAsia="zh-CN"/>
        </w:rPr>
        <w:t>）是</w:t>
      </w:r>
      <w:r w:rsidRPr="00EB6A16">
        <w:rPr>
          <w:lang w:val="en-GB" w:eastAsia="zh-CN"/>
        </w:rPr>
        <w:t>b</w:t>
      </w:r>
      <w:r w:rsidRPr="00EB6A16">
        <w:rPr>
          <w:rFonts w:ascii="MingLiU" w:eastAsia="MingLiU" w:hAnsi="MingLiU" w:cs="MingLiU" w:hint="eastAsia"/>
          <w:lang w:val="en-GB" w:eastAsia="zh-CN"/>
        </w:rPr>
        <w:t>）否</w:t>
      </w:r>
      <w:bookmarkStart w:id="0" w:name="_GoBack"/>
      <w:bookmarkEnd w:id="0"/>
    </w:p>
    <w:p w14:paraId="543C9D91" w14:textId="77777777" w:rsidR="00685C18" w:rsidRPr="002C223B" w:rsidRDefault="000A63E6" w:rsidP="006D2F57">
      <w:pPr>
        <w:jc w:val="both"/>
        <w:rPr>
          <w:rFonts w:ascii="MingLiU" w:eastAsiaTheme="minorEastAsia" w:hAnsi="MingLiU" w:cs="MingLiU"/>
          <w:lang w:val="en-GB" w:eastAsia="zh-CN"/>
        </w:rPr>
      </w:pPr>
      <w:r w:rsidRPr="00EB6A16">
        <w:rPr>
          <w:rFonts w:ascii="MingLiU" w:eastAsia="MingLiU" w:hAnsi="MingLiU" w:cs="MingLiU" w:hint="eastAsia"/>
          <w:lang w:val="en-GB" w:eastAsia="zh-CN"/>
        </w:rPr>
        <w:t>如果要向未成年子女提供</w:t>
      </w:r>
      <w:r w:rsidR="00FB68C5">
        <w:rPr>
          <w:rFonts w:ascii="MingLiU" w:eastAsia="MingLiU" w:hAnsi="MingLiU" w:cs="MingLiU" w:hint="eastAsia"/>
          <w:lang w:val="en-GB" w:eastAsia="zh-CN"/>
        </w:rPr>
        <w:t>咨询</w:t>
      </w:r>
      <w:r w:rsidRPr="00EB6A16">
        <w:rPr>
          <w:rFonts w:ascii="MingLiU" w:eastAsia="MingLiU" w:hAnsi="MingLiU" w:cs="MingLiU" w:hint="eastAsia"/>
          <w:lang w:val="en-GB" w:eastAsia="zh-CN"/>
        </w:rPr>
        <w:t>服务，他</w:t>
      </w:r>
      <w:r w:rsidRPr="00EB6A16">
        <w:rPr>
          <w:lang w:val="en-GB" w:eastAsia="zh-CN"/>
        </w:rPr>
        <w:t>/</w:t>
      </w:r>
      <w:r w:rsidR="002C015C">
        <w:rPr>
          <w:rFonts w:ascii="MingLiU" w:eastAsia="MingLiU" w:hAnsi="MingLiU" w:cs="MingLiU" w:hint="eastAsia"/>
          <w:lang w:val="en-GB" w:eastAsia="zh-CN"/>
        </w:rPr>
        <w:t>她</w:t>
      </w:r>
      <w:r w:rsidR="00836A7A">
        <w:rPr>
          <w:rFonts w:ascii="MingLiU" w:eastAsiaTheme="minorEastAsia" w:hAnsi="MingLiU" w:cs="MingLiU" w:hint="eastAsia"/>
          <w:lang w:val="en-GB" w:eastAsia="zh-CN"/>
        </w:rPr>
        <w:t>将</w:t>
      </w:r>
      <w:r w:rsidR="002C015C">
        <w:rPr>
          <w:rFonts w:ascii="MingLiU" w:eastAsia="MingLiU" w:hAnsi="MingLiU" w:cs="MingLiU" w:hint="eastAsia"/>
          <w:lang w:val="en-GB" w:eastAsia="zh-CN"/>
        </w:rPr>
        <w:t>得到适当的</w:t>
      </w:r>
      <w:r w:rsidR="00836A7A">
        <w:rPr>
          <w:rFonts w:asciiTheme="minorEastAsia" w:eastAsiaTheme="minorEastAsia" w:hAnsiTheme="minorEastAsia" w:cs="MingLiU" w:hint="eastAsia"/>
          <w:lang w:val="en-GB" w:eastAsia="zh-CN"/>
        </w:rPr>
        <w:t>辅导</w:t>
      </w:r>
      <w:r w:rsidRPr="00EB6A16">
        <w:rPr>
          <w:rFonts w:ascii="MingLiU" w:eastAsia="MingLiU" w:hAnsi="MingLiU" w:cs="MingLiU" w:hint="eastAsia"/>
          <w:lang w:val="en-GB" w:eastAsia="zh-CN"/>
        </w:rPr>
        <w:t>和通知，考虑到他</w:t>
      </w:r>
      <w:r w:rsidRPr="00EB6A16">
        <w:rPr>
          <w:lang w:val="en-GB" w:eastAsia="zh-CN"/>
        </w:rPr>
        <w:t>/</w:t>
      </w:r>
      <w:r w:rsidRPr="00EB6A16">
        <w:rPr>
          <w:rFonts w:ascii="MingLiU" w:eastAsia="MingLiU" w:hAnsi="MingLiU" w:cs="MingLiU" w:hint="eastAsia"/>
          <w:lang w:val="en-GB" w:eastAsia="zh-CN"/>
        </w:rPr>
        <w:t>她的年龄和心理成熟度</w:t>
      </w:r>
      <w:r w:rsidR="002C223B">
        <w:rPr>
          <w:rFonts w:ascii="MingLiU" w:eastAsiaTheme="minorEastAsia" w:hAnsi="MingLiU" w:cs="MingLiU" w:hint="eastAsia"/>
          <w:lang w:val="en-GB" w:eastAsia="zh-CN"/>
        </w:rPr>
        <w:t>可能</w:t>
      </w:r>
      <w:r w:rsidR="00836A7A" w:rsidRPr="00EB6A16">
        <w:rPr>
          <w:rFonts w:ascii="MingLiU" w:eastAsia="MingLiU" w:hAnsi="MingLiU" w:cs="MingLiU" w:hint="eastAsia"/>
          <w:lang w:val="en-GB" w:eastAsia="zh-CN"/>
        </w:rPr>
        <w:t>有机会</w:t>
      </w:r>
      <w:r w:rsidRPr="00EB6A16">
        <w:rPr>
          <w:rFonts w:ascii="MingLiU" w:eastAsia="MingLiU" w:hAnsi="MingLiU" w:cs="MingLiU" w:hint="eastAsia"/>
          <w:lang w:val="en-GB" w:eastAsia="zh-CN"/>
        </w:rPr>
        <w:t>提出其他问题。</w:t>
      </w:r>
    </w:p>
    <w:p w14:paraId="543C9D92" w14:textId="28393A57" w:rsidR="000A63E6" w:rsidRPr="00EB6A16" w:rsidRDefault="00012D9E" w:rsidP="000A63E6">
      <w:pPr>
        <w:jc w:val="both"/>
        <w:rPr>
          <w:lang w:val="en-GB" w:eastAsia="zh-CN"/>
        </w:rPr>
      </w:pPr>
      <w:r w:rsidRPr="00842558">
        <w:rPr>
          <w:rFonts w:ascii="SimSun" w:hAnsi="SimSun" w:hint="eastAsia"/>
          <w:lang w:eastAsia="zh-CN"/>
        </w:rPr>
        <w:t>本人</w:t>
      </w:r>
      <w:r w:rsidRPr="00842558">
        <w:rPr>
          <w:rFonts w:ascii="SimSun" w:hAnsi="SimSun" w:hint="eastAsia"/>
          <w:b/>
          <w:bCs/>
          <w:lang w:eastAsia="zh-CN"/>
        </w:rPr>
        <w:t>同意</w:t>
      </w:r>
      <w:r w:rsidRPr="00842558">
        <w:rPr>
          <w:rFonts w:ascii="SimSun" w:hAnsi="SimSun"/>
          <w:lang w:eastAsia="zh-CN"/>
        </w:rPr>
        <w:t xml:space="preserve"> / </w:t>
      </w:r>
      <w:r w:rsidRPr="00842558">
        <w:rPr>
          <w:rFonts w:ascii="SimSun" w:hAnsi="SimSun" w:hint="eastAsia"/>
          <w:b/>
          <w:bCs/>
          <w:lang w:eastAsia="zh-CN"/>
        </w:rPr>
        <w:t>不同意</w:t>
      </w:r>
      <w:r w:rsidRPr="00842558">
        <w:rPr>
          <w:rFonts w:ascii="SimSun" w:hAnsi="SimSun" w:hint="eastAsia"/>
          <w:lang w:eastAsia="zh-CN"/>
        </w:rPr>
        <w:t>根据第1</w:t>
      </w:r>
      <w:r w:rsidRPr="00842558">
        <w:rPr>
          <w:rFonts w:ascii="SimSun" w:hAnsi="SimSun"/>
          <w:lang w:eastAsia="zh-CN"/>
        </w:rPr>
        <w:t>10/2019</w:t>
      </w:r>
      <w:r w:rsidRPr="00842558">
        <w:rPr>
          <w:rFonts w:ascii="SimSun" w:hAnsi="SimSun" w:hint="eastAsia"/>
          <w:lang w:eastAsia="zh-CN"/>
        </w:rPr>
        <w:t>部关于个人数据处理的法案和其修正案、根据2</w:t>
      </w:r>
      <w:r w:rsidRPr="00842558">
        <w:rPr>
          <w:rFonts w:ascii="SimSun" w:hAnsi="SimSun"/>
          <w:lang w:eastAsia="zh-CN"/>
        </w:rPr>
        <w:t>016</w:t>
      </w:r>
      <w:r w:rsidRPr="00842558">
        <w:rPr>
          <w:rFonts w:ascii="SimSun" w:hAnsi="SimSun" w:hint="eastAsia"/>
          <w:lang w:eastAsia="zh-CN"/>
        </w:rPr>
        <w:t>年4月2</w:t>
      </w:r>
      <w:r w:rsidRPr="00842558">
        <w:rPr>
          <w:rFonts w:ascii="SimSun" w:hAnsi="SimSun"/>
          <w:lang w:eastAsia="zh-CN"/>
        </w:rPr>
        <w:t>7</w:t>
      </w:r>
      <w:r w:rsidRPr="00842558">
        <w:rPr>
          <w:rFonts w:ascii="SimSun" w:hAnsi="SimSun" w:hint="eastAsia"/>
          <w:lang w:eastAsia="zh-CN"/>
        </w:rPr>
        <w:t>日欧洲议会和理事会关于在处理个人数据和此类数据自由流动方面的个人保护的第2</w:t>
      </w:r>
      <w:r w:rsidRPr="00842558">
        <w:rPr>
          <w:rFonts w:ascii="SimSun" w:hAnsi="SimSun"/>
          <w:lang w:eastAsia="zh-CN"/>
        </w:rPr>
        <w:t>016/679</w:t>
      </w:r>
      <w:r w:rsidRPr="00842558">
        <w:rPr>
          <w:rFonts w:ascii="SimSun" w:hAnsi="SimSun" w:hint="eastAsia"/>
          <w:lang w:eastAsia="zh-CN"/>
        </w:rPr>
        <w:t>号条例之规定对本人个人数据的处理和存储。</w:t>
      </w:r>
    </w:p>
    <w:p w14:paraId="543C9D93" w14:textId="77777777" w:rsidR="000A63E6" w:rsidRPr="00EB6A16" w:rsidRDefault="00086FC9" w:rsidP="000A63E6">
      <w:pPr>
        <w:jc w:val="both"/>
        <w:rPr>
          <w:lang w:val="en-GB" w:eastAsia="zh-CN"/>
        </w:rPr>
      </w:pPr>
      <w:r>
        <w:rPr>
          <w:rFonts w:asciiTheme="minorEastAsia" w:eastAsiaTheme="minorEastAsia" w:hAnsiTheme="minorEastAsia" w:cs="MingLiU" w:hint="eastAsia"/>
          <w:lang w:val="en-GB" w:eastAsia="zh-CN"/>
        </w:rPr>
        <w:t>我</w:t>
      </w:r>
      <w:r w:rsidR="00FE00B3">
        <w:rPr>
          <w:rFonts w:asciiTheme="minorEastAsia" w:eastAsiaTheme="minorEastAsia" w:hAnsiTheme="minorEastAsia" w:cs="MingLiU" w:hint="eastAsia"/>
          <w:lang w:val="en-GB" w:eastAsia="zh-CN"/>
        </w:rPr>
        <w:t>已知悉</w:t>
      </w:r>
      <w:r w:rsidR="00961AF6">
        <w:rPr>
          <w:rFonts w:asciiTheme="minorEastAsia" w:eastAsiaTheme="minorEastAsia" w:hAnsiTheme="minorEastAsia" w:cs="MingLiU" w:hint="eastAsia"/>
          <w:lang w:val="en-GB" w:eastAsia="zh-CN"/>
        </w:rPr>
        <w:t>学校咨询室的</w:t>
      </w:r>
      <w:r w:rsidR="00906307">
        <w:rPr>
          <w:rFonts w:asciiTheme="minorEastAsia" w:eastAsiaTheme="minorEastAsia" w:hAnsiTheme="minorEastAsia" w:cs="MingLiU" w:hint="eastAsia"/>
          <w:lang w:val="en-GB" w:eastAsia="zh-CN"/>
        </w:rPr>
        <w:t>建议</w:t>
      </w:r>
      <w:r w:rsidR="00906307" w:rsidRPr="00906307">
        <w:rPr>
          <w:rFonts w:asciiTheme="minorEastAsia" w:eastAsiaTheme="minorEastAsia" w:hAnsiTheme="minorEastAsia" w:cs="MingLiU" w:hint="eastAsia"/>
          <w:b/>
          <w:bCs/>
          <w:lang w:val="en-GB" w:eastAsia="zh-CN"/>
        </w:rPr>
        <w:t>将提供给学校或教育机构</w:t>
      </w:r>
      <w:r w:rsidR="00906307">
        <w:rPr>
          <w:rFonts w:asciiTheme="minorEastAsia" w:eastAsiaTheme="minorEastAsia" w:hAnsiTheme="minorEastAsia" w:cs="MingLiU" w:hint="eastAsia"/>
          <w:lang w:val="en-GB" w:eastAsia="zh-CN"/>
        </w:rPr>
        <w:t>。</w:t>
      </w:r>
    </w:p>
    <w:p w14:paraId="543C9D94" w14:textId="77777777" w:rsidR="00685C18" w:rsidRPr="000144FC" w:rsidRDefault="00685C18" w:rsidP="006D2F57">
      <w:pPr>
        <w:jc w:val="both"/>
        <w:rPr>
          <w:lang w:val="en-GB" w:eastAsia="zh-CN"/>
        </w:rPr>
      </w:pPr>
    </w:p>
    <w:p w14:paraId="543C9D95" w14:textId="77777777" w:rsidR="000A63E6" w:rsidRPr="00EB6A16" w:rsidRDefault="00EE4723" w:rsidP="00823BF2">
      <w:pPr>
        <w:rPr>
          <w:lang w:val="en-GB" w:eastAsia="zh-CN"/>
        </w:rPr>
      </w:pPr>
      <w:r>
        <w:rPr>
          <w:rFonts w:ascii="MingLiU" w:eastAsiaTheme="minorEastAsia" w:hAnsi="MingLiU" w:cs="MingLiU" w:hint="eastAsia"/>
          <w:lang w:val="en-GB" w:eastAsia="zh-CN"/>
        </w:rPr>
        <w:t>咨询</w:t>
      </w:r>
      <w:r w:rsidR="006F49CF">
        <w:rPr>
          <w:rFonts w:ascii="MingLiU" w:eastAsiaTheme="minorEastAsia" w:hAnsi="MingLiU" w:cs="MingLiU" w:hint="eastAsia"/>
          <w:lang w:val="en-GB" w:eastAsia="zh-CN"/>
        </w:rPr>
        <w:t>员</w:t>
      </w:r>
      <w:r w:rsidR="000A63E6" w:rsidRPr="00EB6A16">
        <w:rPr>
          <w:rFonts w:ascii="MingLiU" w:eastAsia="MingLiU" w:hAnsi="MingLiU" w:cs="MingLiU" w:hint="eastAsia"/>
          <w:lang w:val="en-GB" w:eastAsia="zh-CN"/>
        </w:rPr>
        <w:t>：</w:t>
      </w:r>
      <w:r w:rsidR="00823BF2">
        <w:t>……………………………………………………………………………………………………………………………………………</w:t>
      </w:r>
    </w:p>
    <w:p w14:paraId="543C9D96" w14:textId="77777777" w:rsidR="000A63E6" w:rsidRPr="00EB6A16" w:rsidRDefault="006F49CF" w:rsidP="00823BF2">
      <w:pPr>
        <w:jc w:val="both"/>
        <w:rPr>
          <w:lang w:val="en-GB" w:eastAsia="zh-CN"/>
        </w:rPr>
      </w:pPr>
      <w:r>
        <w:rPr>
          <w:rFonts w:ascii="MingLiU" w:eastAsiaTheme="minorEastAsia" w:hAnsi="MingLiU" w:cs="MingLiU" w:hint="eastAsia"/>
          <w:lang w:val="en-GB" w:eastAsia="zh-CN"/>
        </w:rPr>
        <w:t>签</w:t>
      </w:r>
      <w:r w:rsidR="000A63E6" w:rsidRPr="00EB6A16">
        <w:rPr>
          <w:rFonts w:ascii="MingLiU" w:eastAsia="MingLiU" w:hAnsi="MingLiU" w:cs="MingLiU" w:hint="eastAsia"/>
          <w:lang w:val="en-GB" w:eastAsia="zh-CN"/>
        </w:rPr>
        <w:t>名：</w:t>
      </w:r>
      <w:r w:rsidR="00823BF2">
        <w:t>………………………………………………………………………………………………………………………………………………</w:t>
      </w:r>
    </w:p>
    <w:p w14:paraId="543C9D97" w14:textId="77777777" w:rsidR="000A63E6" w:rsidRPr="00EB6A16" w:rsidRDefault="000A63E6" w:rsidP="00823BF2">
      <w:pPr>
        <w:jc w:val="both"/>
        <w:rPr>
          <w:lang w:val="en-GB" w:eastAsia="zh-CN"/>
        </w:rPr>
      </w:pPr>
      <w:r w:rsidRPr="00EB6A16">
        <w:rPr>
          <w:rFonts w:ascii="MingLiU" w:eastAsia="MingLiU" w:hAnsi="MingLiU" w:cs="MingLiU" w:hint="eastAsia"/>
          <w:lang w:val="en-GB" w:eastAsia="zh-CN"/>
        </w:rPr>
        <w:t>监护人</w:t>
      </w:r>
      <w:r w:rsidRPr="00EB6A16">
        <w:rPr>
          <w:lang w:val="en-GB" w:eastAsia="zh-CN"/>
        </w:rPr>
        <w:t>/</w:t>
      </w:r>
      <w:r w:rsidRPr="00EB6A16">
        <w:rPr>
          <w:rFonts w:ascii="MingLiU" w:eastAsia="MingLiU" w:hAnsi="MingLiU" w:cs="MingLiU" w:hint="eastAsia"/>
          <w:lang w:val="en-GB" w:eastAsia="zh-CN"/>
        </w:rPr>
        <w:t>成人学生或学生签名：</w:t>
      </w:r>
      <w:r w:rsidR="00823BF2">
        <w:rPr>
          <w:lang w:eastAsia="zh-CN"/>
        </w:rPr>
        <w:t>………………………………………………………………………………………………………</w:t>
      </w:r>
    </w:p>
    <w:p w14:paraId="543C9D98" w14:textId="77777777" w:rsidR="00661DAC" w:rsidRPr="00A778E9" w:rsidRDefault="000A63E6" w:rsidP="00045FE4">
      <w:pPr>
        <w:jc w:val="both"/>
        <w:rPr>
          <w:lang w:val="en-GB" w:eastAsia="zh-CN"/>
        </w:rPr>
      </w:pPr>
      <w:r w:rsidRPr="00EB6A16">
        <w:rPr>
          <w:rFonts w:ascii="MingLiU" w:eastAsia="MingLiU" w:hAnsi="MingLiU" w:cs="MingLiU" w:hint="eastAsia"/>
          <w:lang w:val="en-GB" w:eastAsia="zh-CN"/>
        </w:rPr>
        <w:t>地点：</w:t>
      </w:r>
      <w:r w:rsidRPr="00EB6A16">
        <w:rPr>
          <w:lang w:val="en-GB" w:eastAsia="zh-CN"/>
        </w:rPr>
        <w:t>.....................................................</w:t>
      </w:r>
      <w:r w:rsidR="00D34C05">
        <w:rPr>
          <w:lang w:val="en-GB" w:eastAsia="zh-CN"/>
        </w:rPr>
        <w:t xml:space="preserve"> </w:t>
      </w:r>
      <w:r w:rsidRPr="00EB6A16">
        <w:rPr>
          <w:rFonts w:ascii="MingLiU" w:eastAsia="MingLiU" w:hAnsi="MingLiU" w:cs="MingLiU" w:hint="eastAsia"/>
          <w:lang w:val="en-GB" w:eastAsia="zh-CN"/>
        </w:rPr>
        <w:t>日期：</w:t>
      </w:r>
      <w:r w:rsidR="00823BF2">
        <w:t>………………………………………………………………………………</w:t>
      </w:r>
    </w:p>
    <w:sectPr w:rsidR="00661DAC" w:rsidRPr="00A778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gLiU">
    <w:altName w:val="Microsoft JhengHei"/>
    <w:panose1 w:val="02010609000101010101"/>
    <w:charset w:val="88"/>
    <w:family w:val="modern"/>
    <w:pitch w:val="fixed"/>
    <w:sig w:usb0="00000000"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85C18"/>
    <w:rsid w:val="00012D9E"/>
    <w:rsid w:val="000144FC"/>
    <w:rsid w:val="00045FE4"/>
    <w:rsid w:val="00086FC9"/>
    <w:rsid w:val="000A63E6"/>
    <w:rsid w:val="000B2913"/>
    <w:rsid w:val="000C1D99"/>
    <w:rsid w:val="000F414A"/>
    <w:rsid w:val="00133460"/>
    <w:rsid w:val="001505E1"/>
    <w:rsid w:val="00164F4F"/>
    <w:rsid w:val="001828B1"/>
    <w:rsid w:val="001E1EEC"/>
    <w:rsid w:val="001F07BC"/>
    <w:rsid w:val="00252199"/>
    <w:rsid w:val="0027516A"/>
    <w:rsid w:val="00296C6B"/>
    <w:rsid w:val="002B2788"/>
    <w:rsid w:val="002C015C"/>
    <w:rsid w:val="002C223B"/>
    <w:rsid w:val="00320EE3"/>
    <w:rsid w:val="003326A2"/>
    <w:rsid w:val="003B0298"/>
    <w:rsid w:val="00460CAA"/>
    <w:rsid w:val="004A10E5"/>
    <w:rsid w:val="004E6D29"/>
    <w:rsid w:val="00507547"/>
    <w:rsid w:val="0052550C"/>
    <w:rsid w:val="00536A75"/>
    <w:rsid w:val="00581A51"/>
    <w:rsid w:val="00584349"/>
    <w:rsid w:val="005A115A"/>
    <w:rsid w:val="005C015A"/>
    <w:rsid w:val="005C0876"/>
    <w:rsid w:val="00685C18"/>
    <w:rsid w:val="006910C6"/>
    <w:rsid w:val="006D2F57"/>
    <w:rsid w:val="006F49CF"/>
    <w:rsid w:val="00703BE4"/>
    <w:rsid w:val="00740E2A"/>
    <w:rsid w:val="00790712"/>
    <w:rsid w:val="007B073E"/>
    <w:rsid w:val="007C4B51"/>
    <w:rsid w:val="0081652C"/>
    <w:rsid w:val="00823455"/>
    <w:rsid w:val="00823BF2"/>
    <w:rsid w:val="00834627"/>
    <w:rsid w:val="00836A7A"/>
    <w:rsid w:val="0084676A"/>
    <w:rsid w:val="00906307"/>
    <w:rsid w:val="00916270"/>
    <w:rsid w:val="00961AF6"/>
    <w:rsid w:val="00962641"/>
    <w:rsid w:val="0099730B"/>
    <w:rsid w:val="009A378F"/>
    <w:rsid w:val="009F4566"/>
    <w:rsid w:val="00A04114"/>
    <w:rsid w:val="00A05E92"/>
    <w:rsid w:val="00A06F91"/>
    <w:rsid w:val="00A570B3"/>
    <w:rsid w:val="00A778E9"/>
    <w:rsid w:val="00A83C28"/>
    <w:rsid w:val="00A922E8"/>
    <w:rsid w:val="00B92700"/>
    <w:rsid w:val="00B97C88"/>
    <w:rsid w:val="00CD53B8"/>
    <w:rsid w:val="00D13D90"/>
    <w:rsid w:val="00D34C05"/>
    <w:rsid w:val="00E35816"/>
    <w:rsid w:val="00E53F7D"/>
    <w:rsid w:val="00EA50A8"/>
    <w:rsid w:val="00EB4AEC"/>
    <w:rsid w:val="00EB6A16"/>
    <w:rsid w:val="00ED1FEE"/>
    <w:rsid w:val="00EE4723"/>
    <w:rsid w:val="00F856A5"/>
    <w:rsid w:val="00FB68C5"/>
    <w:rsid w:val="00FC3572"/>
    <w:rsid w:val="00FD053F"/>
    <w:rsid w:val="00FE00B3"/>
    <w:rsid w:val="00FE6EB4"/>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9D83"/>
  <w15:docId w15:val="{E9399B50-7283-4FA6-875A-B56BCD29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114</Words>
  <Characters>678</Characters>
  <Application>Microsoft Office Word</Application>
  <DocSecurity>0</DocSecurity>
  <Lines>5</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NUV</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Černá Lucie</dc:creator>
  <cp:lastModifiedBy>Durmeková Světlana</cp:lastModifiedBy>
  <cp:revision>26</cp:revision>
  <dcterms:created xsi:type="dcterms:W3CDTF">2017-08-30T08:03:00Z</dcterms:created>
  <dcterms:modified xsi:type="dcterms:W3CDTF">2021-04-13T14:14:00Z</dcterms:modified>
</cp:coreProperties>
</file>