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938AC" w14:textId="2E2A0FCC" w:rsidR="00CA3064" w:rsidRPr="002D1140" w:rsidRDefault="0059740D" w:rsidP="002F4008">
      <w:pPr>
        <w:pStyle w:val="Nadpis1"/>
        <w:spacing w:before="0"/>
        <w:jc w:val="both"/>
        <w:rPr>
          <w:color w:val="auto"/>
          <w:sz w:val="60"/>
          <w:szCs w:val="60"/>
        </w:rPr>
      </w:pPr>
      <w:r w:rsidRPr="002D1140">
        <w:rPr>
          <w:color w:val="auto"/>
          <w:sz w:val="60"/>
          <w:szCs w:val="60"/>
        </w:rPr>
        <w:t xml:space="preserve">Startují </w:t>
      </w:r>
      <w:r w:rsidR="00CA3064" w:rsidRPr="002D1140">
        <w:rPr>
          <w:color w:val="auto"/>
          <w:sz w:val="60"/>
          <w:szCs w:val="60"/>
        </w:rPr>
        <w:t>závěrečné zkoušky na učilištích. Poprvé se na všech školách konají podle jednotného zadání.</w:t>
      </w:r>
    </w:p>
    <w:p w14:paraId="7270CE07" w14:textId="77777777" w:rsidR="004430FA" w:rsidRDefault="004430FA" w:rsidP="002F4008">
      <w:pPr>
        <w:contextualSpacing/>
        <w:jc w:val="both"/>
      </w:pPr>
    </w:p>
    <w:p w14:paraId="6326C11C" w14:textId="77777777" w:rsidR="00847BAD" w:rsidRDefault="00847BAD" w:rsidP="002F4008">
      <w:pPr>
        <w:contextualSpacing/>
        <w:jc w:val="both"/>
      </w:pPr>
    </w:p>
    <w:p w14:paraId="590FB294" w14:textId="59C1D4EA" w:rsidR="004430FA" w:rsidRPr="00AA0B4A" w:rsidRDefault="004430FA" w:rsidP="002F4008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AA0B4A">
        <w:rPr>
          <w:rFonts w:asciiTheme="majorHAnsi" w:hAnsiTheme="majorHAnsi"/>
          <w:sz w:val="24"/>
          <w:szCs w:val="24"/>
        </w:rPr>
        <w:t xml:space="preserve">Praha, </w:t>
      </w:r>
      <w:r w:rsidR="001F168F" w:rsidRPr="00AA0B4A">
        <w:rPr>
          <w:rFonts w:asciiTheme="majorHAnsi" w:hAnsiTheme="majorHAnsi"/>
          <w:sz w:val="24"/>
          <w:szCs w:val="24"/>
        </w:rPr>
        <w:t>1. června 2015</w:t>
      </w:r>
    </w:p>
    <w:p w14:paraId="02E085D9" w14:textId="77777777" w:rsidR="00B16CD5" w:rsidRPr="00AA0B4A" w:rsidRDefault="00B16CD5" w:rsidP="002F4008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14:paraId="2276AF62" w14:textId="4803087A" w:rsidR="00F90B04" w:rsidRPr="00F90B04" w:rsidRDefault="00C46B6A" w:rsidP="002F4008">
      <w:pPr>
        <w:spacing w:after="240"/>
        <w:ind w:left="709" w:right="1474"/>
        <w:jc w:val="both"/>
        <w:rPr>
          <w:rFonts w:asciiTheme="minorHAnsi" w:hAnsiTheme="minorHAnsi"/>
          <w:b/>
          <w:sz w:val="24"/>
          <w:szCs w:val="24"/>
        </w:rPr>
      </w:pPr>
      <w:r w:rsidRPr="00C46B6A">
        <w:rPr>
          <w:rFonts w:ascii="Calibri" w:hAnsi="Calibri"/>
          <w:b/>
          <w:sz w:val="24"/>
          <w:szCs w:val="24"/>
        </w:rPr>
        <w:t xml:space="preserve">Podle nedávno přijaté novely školského zákona jsou všechny školy vyučující učební obory povinné připravit své závěrečné zkoušky na základě jednotného zadání. </w:t>
      </w:r>
      <w:r w:rsidR="00F90B04" w:rsidRPr="00F90B04">
        <w:rPr>
          <w:rFonts w:asciiTheme="minorHAnsi" w:hAnsiTheme="minorHAnsi"/>
          <w:b/>
          <w:sz w:val="24"/>
          <w:szCs w:val="24"/>
        </w:rPr>
        <w:t xml:space="preserve">V průběhu června </w:t>
      </w:r>
      <w:r w:rsidR="001F168F" w:rsidRPr="00F90B04">
        <w:rPr>
          <w:rFonts w:asciiTheme="minorHAnsi" w:hAnsiTheme="minorHAnsi"/>
          <w:b/>
          <w:sz w:val="24"/>
          <w:szCs w:val="24"/>
        </w:rPr>
        <w:t xml:space="preserve">se budou </w:t>
      </w:r>
      <w:r w:rsidR="00F90B04" w:rsidRPr="00F90B04">
        <w:rPr>
          <w:rFonts w:asciiTheme="minorHAnsi" w:hAnsiTheme="minorHAnsi"/>
          <w:b/>
          <w:sz w:val="24"/>
          <w:szCs w:val="24"/>
        </w:rPr>
        <w:t>k</w:t>
      </w:r>
      <w:r w:rsidR="001F168F" w:rsidRPr="00F90B04">
        <w:rPr>
          <w:rFonts w:asciiTheme="minorHAnsi" w:hAnsiTheme="minorHAnsi"/>
          <w:b/>
          <w:sz w:val="24"/>
          <w:szCs w:val="24"/>
        </w:rPr>
        <w:t xml:space="preserve">onat na 478 školách, které mají žáky ve třetím ročníku. </w:t>
      </w:r>
      <w:r w:rsidR="00F90B04" w:rsidRPr="00F90B04">
        <w:rPr>
          <w:rFonts w:asciiTheme="minorHAnsi" w:hAnsiTheme="minorHAnsi"/>
          <w:b/>
          <w:sz w:val="24"/>
          <w:szCs w:val="24"/>
        </w:rPr>
        <w:t>Konkrétní termíny si školy určují samy.</w:t>
      </w:r>
    </w:p>
    <w:p w14:paraId="0657BBEC" w14:textId="61AF0137" w:rsidR="00CE3DC4" w:rsidRPr="00163E60" w:rsidRDefault="001F168F" w:rsidP="002F4008">
      <w:pPr>
        <w:jc w:val="both"/>
        <w:rPr>
          <w:rFonts w:asciiTheme="minorHAnsi" w:hAnsiTheme="minorHAnsi"/>
          <w:sz w:val="24"/>
          <w:szCs w:val="24"/>
        </w:rPr>
      </w:pPr>
      <w:r w:rsidRPr="00F90B04">
        <w:rPr>
          <w:rFonts w:asciiTheme="minorHAnsi" w:hAnsiTheme="minorHAnsi"/>
          <w:sz w:val="24"/>
          <w:szCs w:val="24"/>
        </w:rPr>
        <w:t xml:space="preserve">Sjednocení praktických, ústních i písemných zkoušek iniciovaly asi před deseti lety </w:t>
      </w:r>
      <w:r w:rsidR="00F90B04" w:rsidRPr="00F90B04">
        <w:rPr>
          <w:rFonts w:asciiTheme="minorHAnsi" w:hAnsiTheme="minorHAnsi"/>
          <w:sz w:val="24"/>
          <w:szCs w:val="24"/>
        </w:rPr>
        <w:t>s</w:t>
      </w:r>
      <w:r w:rsidRPr="00F90B04">
        <w:rPr>
          <w:rFonts w:asciiTheme="minorHAnsi" w:hAnsiTheme="minorHAnsi"/>
          <w:sz w:val="24"/>
          <w:szCs w:val="24"/>
        </w:rPr>
        <w:t xml:space="preserve">amy školy, kterým vadila rozdílná úroveň zkoušek a tedy i absolventů toho samého oboru. </w:t>
      </w:r>
      <w:r w:rsidR="00FC23BD">
        <w:rPr>
          <w:rFonts w:asciiTheme="minorHAnsi" w:hAnsiTheme="minorHAnsi"/>
          <w:sz w:val="24"/>
          <w:szCs w:val="24"/>
        </w:rPr>
        <w:t>Z</w:t>
      </w:r>
      <w:r w:rsidR="00C46B6A" w:rsidRPr="00C46B6A">
        <w:rPr>
          <w:rFonts w:asciiTheme="minorHAnsi" w:hAnsiTheme="minorHAnsi"/>
          <w:sz w:val="24"/>
          <w:szCs w:val="24"/>
        </w:rPr>
        <w:t xml:space="preserve">avádění nové závěrečné zkoušky </w:t>
      </w:r>
      <w:r w:rsidR="002F4008">
        <w:rPr>
          <w:rFonts w:asciiTheme="minorHAnsi" w:hAnsiTheme="minorHAnsi"/>
          <w:sz w:val="24"/>
          <w:szCs w:val="24"/>
        </w:rPr>
        <w:t xml:space="preserve">pak </w:t>
      </w:r>
      <w:r w:rsidR="00FC23BD">
        <w:rPr>
          <w:rFonts w:asciiTheme="minorHAnsi" w:hAnsiTheme="minorHAnsi"/>
          <w:sz w:val="24"/>
          <w:szCs w:val="24"/>
        </w:rPr>
        <w:t xml:space="preserve">probíhalo postupně </w:t>
      </w:r>
      <w:r w:rsidR="00C46B6A" w:rsidRPr="00C46B6A">
        <w:rPr>
          <w:rFonts w:asciiTheme="minorHAnsi" w:hAnsiTheme="minorHAnsi"/>
          <w:sz w:val="24"/>
          <w:szCs w:val="24"/>
        </w:rPr>
        <w:t>s po</w:t>
      </w:r>
      <w:r w:rsidR="00171C0F">
        <w:rPr>
          <w:rFonts w:asciiTheme="minorHAnsi" w:hAnsiTheme="minorHAnsi"/>
          <w:sz w:val="24"/>
          <w:szCs w:val="24"/>
        </w:rPr>
        <w:t>dporou</w:t>
      </w:r>
      <w:r w:rsidR="00C46B6A" w:rsidRPr="00C46B6A">
        <w:rPr>
          <w:rFonts w:asciiTheme="minorHAnsi" w:hAnsiTheme="minorHAnsi"/>
          <w:sz w:val="24"/>
          <w:szCs w:val="24"/>
        </w:rPr>
        <w:t xml:space="preserve"> několika evropských projektů</w:t>
      </w:r>
      <w:r w:rsidR="00FC23BD">
        <w:rPr>
          <w:rFonts w:asciiTheme="minorHAnsi" w:hAnsiTheme="minorHAnsi"/>
          <w:sz w:val="24"/>
          <w:szCs w:val="24"/>
        </w:rPr>
        <w:t>. Do roku 2013/2014 se k jednotným zkouškám dobrovolně přidalo víc než 90 procent škol</w:t>
      </w:r>
      <w:r w:rsidR="00FC23BD" w:rsidRPr="00163E60">
        <w:rPr>
          <w:rFonts w:asciiTheme="minorHAnsi" w:hAnsiTheme="minorHAnsi"/>
          <w:sz w:val="24"/>
          <w:szCs w:val="24"/>
        </w:rPr>
        <w:t xml:space="preserve">. </w:t>
      </w:r>
      <w:r w:rsidR="00CE3DC4" w:rsidRPr="00163E60">
        <w:rPr>
          <w:rFonts w:asciiTheme="minorHAnsi" w:hAnsiTheme="minorHAnsi"/>
          <w:b/>
          <w:sz w:val="24"/>
          <w:szCs w:val="24"/>
        </w:rPr>
        <w:t>„</w:t>
      </w:r>
      <w:r w:rsidR="00163E60" w:rsidRPr="00163E60">
        <w:rPr>
          <w:rFonts w:asciiTheme="minorHAnsi" w:hAnsiTheme="minorHAnsi"/>
          <w:b/>
          <w:sz w:val="24"/>
          <w:szCs w:val="24"/>
        </w:rPr>
        <w:t>Z</w:t>
      </w:r>
      <w:r w:rsidR="00CE3DC4" w:rsidRPr="00163E60">
        <w:rPr>
          <w:rFonts w:asciiTheme="minorHAnsi" w:hAnsiTheme="minorHAnsi"/>
          <w:b/>
          <w:sz w:val="24"/>
          <w:szCs w:val="24"/>
        </w:rPr>
        <w:t>koušky jasně stanovují úroveň, které má žák dosáhnout a to je velmi důležitá informace i pro budoucí zaměstnavatele,“</w:t>
      </w:r>
      <w:r w:rsidR="00CE3DC4" w:rsidRPr="00163E60">
        <w:rPr>
          <w:rFonts w:asciiTheme="minorHAnsi" w:hAnsiTheme="minorHAnsi"/>
          <w:sz w:val="24"/>
          <w:szCs w:val="24"/>
        </w:rPr>
        <w:t xml:space="preserve"> </w:t>
      </w:r>
      <w:r w:rsidR="00163E60" w:rsidRPr="00163E60">
        <w:rPr>
          <w:rFonts w:asciiTheme="minorHAnsi" w:hAnsiTheme="minorHAnsi"/>
          <w:sz w:val="24"/>
          <w:szCs w:val="24"/>
        </w:rPr>
        <w:t>říká</w:t>
      </w:r>
      <w:r w:rsidR="00CE3DC4" w:rsidRPr="00163E60">
        <w:rPr>
          <w:rFonts w:asciiTheme="minorHAnsi" w:hAnsiTheme="minorHAnsi"/>
          <w:sz w:val="24"/>
          <w:szCs w:val="24"/>
        </w:rPr>
        <w:t xml:space="preserve"> náměstek ministra školství Jaroslav </w:t>
      </w:r>
      <w:proofErr w:type="spellStart"/>
      <w:r w:rsidR="00CE3DC4" w:rsidRPr="00163E60">
        <w:rPr>
          <w:rFonts w:asciiTheme="minorHAnsi" w:hAnsiTheme="minorHAnsi"/>
          <w:sz w:val="24"/>
          <w:szCs w:val="24"/>
        </w:rPr>
        <w:t>Fidrmuc</w:t>
      </w:r>
      <w:proofErr w:type="spellEnd"/>
      <w:r w:rsidR="00CE3DC4" w:rsidRPr="00163E60">
        <w:rPr>
          <w:rFonts w:asciiTheme="minorHAnsi" w:hAnsiTheme="minorHAnsi"/>
          <w:sz w:val="24"/>
          <w:szCs w:val="24"/>
        </w:rPr>
        <w:t>.</w:t>
      </w:r>
    </w:p>
    <w:p w14:paraId="09D38F71" w14:textId="2F199C0F" w:rsidR="00AA0B4A" w:rsidRDefault="001F168F" w:rsidP="002F4008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F90B04">
        <w:rPr>
          <w:rFonts w:asciiTheme="minorHAnsi" w:hAnsiTheme="minorHAnsi"/>
          <w:sz w:val="24"/>
          <w:szCs w:val="24"/>
        </w:rPr>
        <w:t xml:space="preserve">Jednotná zadání se vytvářejí pro každý obor zvlášť a skládají se z témat, která připravují učitelé odborných škol ve spolupráci se zástupci zaměstnavatelů. </w:t>
      </w:r>
      <w:r w:rsidR="00AA0B4A" w:rsidRPr="00F90B04">
        <w:rPr>
          <w:rFonts w:asciiTheme="minorHAnsi" w:hAnsiTheme="minorHAnsi"/>
          <w:sz w:val="24"/>
          <w:szCs w:val="24"/>
        </w:rPr>
        <w:t>Témata proto akcentují</w:t>
      </w:r>
      <w:r w:rsidRPr="00F90B04">
        <w:rPr>
          <w:rFonts w:asciiTheme="minorHAnsi" w:hAnsiTheme="minorHAnsi"/>
          <w:sz w:val="24"/>
          <w:szCs w:val="24"/>
        </w:rPr>
        <w:t xml:space="preserve"> praktickou stránku oboru a uplatnění absolventů. Zadání jsou zpřístupňována prostřednictvím informačního systému, </w:t>
      </w:r>
      <w:r w:rsidR="00AA0B4A" w:rsidRPr="00F90B04">
        <w:rPr>
          <w:rFonts w:asciiTheme="minorHAnsi" w:hAnsiTheme="minorHAnsi"/>
          <w:sz w:val="24"/>
          <w:szCs w:val="24"/>
        </w:rPr>
        <w:t>z něhož vybírá ř</w:t>
      </w:r>
      <w:r w:rsidRPr="00F90B04">
        <w:rPr>
          <w:rFonts w:asciiTheme="minorHAnsi" w:hAnsiTheme="minorHAnsi"/>
          <w:sz w:val="24"/>
          <w:szCs w:val="24"/>
        </w:rPr>
        <w:t xml:space="preserve">editel </w:t>
      </w:r>
      <w:r w:rsidR="00C46B6A">
        <w:rPr>
          <w:rFonts w:asciiTheme="minorHAnsi" w:hAnsiTheme="minorHAnsi"/>
          <w:sz w:val="24"/>
          <w:szCs w:val="24"/>
        </w:rPr>
        <w:t xml:space="preserve">témata </w:t>
      </w:r>
      <w:r w:rsidRPr="00F90B04">
        <w:rPr>
          <w:rFonts w:asciiTheme="minorHAnsi" w:hAnsiTheme="minorHAnsi"/>
          <w:sz w:val="24"/>
          <w:szCs w:val="24"/>
        </w:rPr>
        <w:t>s ohledem na zaměření oboru a podmínky školy.</w:t>
      </w:r>
    </w:p>
    <w:p w14:paraId="17E5E200" w14:textId="60EBA5CC" w:rsidR="00F90B04" w:rsidRDefault="00F90B04" w:rsidP="002F4008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 školy, které jednotná zadání dosud nevyzkoušely, bylo nynější sjednocení zkoušek velmi náročné. </w:t>
      </w:r>
      <w:r w:rsidRPr="00F90B04">
        <w:rPr>
          <w:rFonts w:asciiTheme="minorHAnsi" w:hAnsiTheme="minorHAnsi"/>
          <w:b/>
          <w:sz w:val="24"/>
          <w:szCs w:val="24"/>
        </w:rPr>
        <w:t>„Někte</w:t>
      </w:r>
      <w:r w:rsidR="0059740D">
        <w:rPr>
          <w:rFonts w:asciiTheme="minorHAnsi" w:hAnsiTheme="minorHAnsi"/>
          <w:b/>
          <w:sz w:val="24"/>
          <w:szCs w:val="24"/>
        </w:rPr>
        <w:t>ré měly potíže s prací</w:t>
      </w:r>
      <w:r w:rsidRPr="00F90B04">
        <w:rPr>
          <w:rFonts w:asciiTheme="minorHAnsi" w:hAnsiTheme="minorHAnsi"/>
          <w:b/>
          <w:sz w:val="24"/>
          <w:szCs w:val="24"/>
        </w:rPr>
        <w:t xml:space="preserve"> v informačním systému, jin</w:t>
      </w:r>
      <w:r w:rsidR="00847BAD">
        <w:rPr>
          <w:rFonts w:asciiTheme="minorHAnsi" w:hAnsiTheme="minorHAnsi"/>
          <w:b/>
          <w:sz w:val="24"/>
          <w:szCs w:val="24"/>
        </w:rPr>
        <w:t>é</w:t>
      </w:r>
      <w:r w:rsidRPr="00F90B04">
        <w:rPr>
          <w:rFonts w:asciiTheme="minorHAnsi" w:hAnsiTheme="minorHAnsi"/>
          <w:b/>
          <w:sz w:val="24"/>
          <w:szCs w:val="24"/>
        </w:rPr>
        <w:t xml:space="preserve"> zjistily, že jejich výuka či technické vybavení neodpovídá stanovené úrovni a musely to řešit,“</w:t>
      </w:r>
      <w:r>
        <w:rPr>
          <w:rFonts w:asciiTheme="minorHAnsi" w:hAnsiTheme="minorHAnsi"/>
          <w:sz w:val="24"/>
          <w:szCs w:val="24"/>
        </w:rPr>
        <w:t xml:space="preserve"> </w:t>
      </w:r>
      <w:r w:rsidRPr="00F90B04">
        <w:rPr>
          <w:rFonts w:asciiTheme="minorHAnsi" w:hAnsiTheme="minorHAnsi"/>
          <w:sz w:val="24"/>
          <w:szCs w:val="24"/>
        </w:rPr>
        <w:t>uvádí Dana Kočková z Národního ústavu pro vzdělávání</w:t>
      </w:r>
      <w:r>
        <w:rPr>
          <w:rFonts w:asciiTheme="minorHAnsi" w:hAnsiTheme="minorHAnsi"/>
          <w:sz w:val="24"/>
          <w:szCs w:val="24"/>
        </w:rPr>
        <w:t xml:space="preserve"> (NÚV)</w:t>
      </w:r>
      <w:r w:rsidRPr="00F90B04">
        <w:rPr>
          <w:rFonts w:asciiTheme="minorHAnsi" w:hAnsiTheme="minorHAnsi"/>
          <w:sz w:val="24"/>
          <w:szCs w:val="24"/>
        </w:rPr>
        <w:t>, který má nové závěrečné zkoušky na starosti.</w:t>
      </w:r>
    </w:p>
    <w:p w14:paraId="5BB69AA9" w14:textId="11CE77AC" w:rsidR="001F168F" w:rsidRDefault="00163E60" w:rsidP="002F4008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1F168F" w:rsidRPr="00F90B04">
        <w:rPr>
          <w:rFonts w:asciiTheme="minorHAnsi" w:hAnsiTheme="minorHAnsi"/>
          <w:sz w:val="24"/>
          <w:szCs w:val="24"/>
        </w:rPr>
        <w:t xml:space="preserve">raktickou zkoušku </w:t>
      </w:r>
      <w:r>
        <w:rPr>
          <w:rFonts w:asciiTheme="minorHAnsi" w:hAnsiTheme="minorHAnsi"/>
          <w:sz w:val="24"/>
          <w:szCs w:val="24"/>
        </w:rPr>
        <w:t xml:space="preserve">podle jednotného zadání je možné </w:t>
      </w:r>
      <w:r w:rsidR="001F168F" w:rsidRPr="00F90B04">
        <w:rPr>
          <w:rFonts w:asciiTheme="minorHAnsi" w:hAnsiTheme="minorHAnsi"/>
          <w:sz w:val="24"/>
          <w:szCs w:val="24"/>
        </w:rPr>
        <w:t>uskutečnit jak ve škole, tak ve firmě</w:t>
      </w:r>
      <w:r w:rsidR="00E12ADF">
        <w:rPr>
          <w:rFonts w:asciiTheme="minorHAnsi" w:hAnsiTheme="minorHAnsi"/>
          <w:sz w:val="24"/>
          <w:szCs w:val="24"/>
        </w:rPr>
        <w:t>,</w:t>
      </w:r>
      <w:r w:rsidR="00E12ADF">
        <w:rPr>
          <w:rFonts w:asciiTheme="minorHAnsi" w:hAnsiTheme="minorHAnsi"/>
          <w:sz w:val="24"/>
          <w:szCs w:val="24"/>
        </w:rPr>
        <w:t xml:space="preserve"> která může také navrhnout témata vyhovující z hlediska jejího výrobního programu</w:t>
      </w:r>
      <w:r w:rsidR="00E12ADF" w:rsidRPr="00F90B04">
        <w:rPr>
          <w:rFonts w:asciiTheme="minorHAnsi" w:hAnsiTheme="minorHAnsi"/>
          <w:sz w:val="24"/>
          <w:szCs w:val="24"/>
        </w:rPr>
        <w:t>.</w:t>
      </w:r>
      <w:r w:rsidR="00E12ADF">
        <w:rPr>
          <w:rFonts w:asciiTheme="minorHAnsi" w:hAnsiTheme="minorHAnsi"/>
          <w:sz w:val="24"/>
          <w:szCs w:val="24"/>
        </w:rPr>
        <w:t xml:space="preserve"> </w:t>
      </w:r>
      <w:r w:rsidR="001F168F" w:rsidRPr="00F90B04">
        <w:rPr>
          <w:rFonts w:asciiTheme="minorHAnsi" w:hAnsiTheme="minorHAnsi"/>
          <w:sz w:val="24"/>
          <w:szCs w:val="24"/>
        </w:rPr>
        <w:t>Kromě toho má škola možnost zařadit do zkoušek i svou školní část, kde může žáky vyzkoušet z témat, na která klade důraz.</w:t>
      </w:r>
      <w:bookmarkStart w:id="0" w:name="_GoBack"/>
      <w:bookmarkEnd w:id="0"/>
      <w:r w:rsidR="001F168F" w:rsidRPr="00F90B04">
        <w:rPr>
          <w:rFonts w:asciiTheme="minorHAnsi" w:hAnsiTheme="minorHAnsi"/>
          <w:sz w:val="24"/>
          <w:szCs w:val="24"/>
        </w:rPr>
        <w:t xml:space="preserve"> Hodnocení výsledků žáků probíhá také přímo ve školách, řídí se ale pravidly stanovenými v jednotném zadání.</w:t>
      </w:r>
    </w:p>
    <w:p w14:paraId="2CAFF389" w14:textId="718B9F9C" w:rsidR="00AA0B4A" w:rsidRPr="00F90B04" w:rsidRDefault="00AA0B4A" w:rsidP="002F4008">
      <w:pPr>
        <w:pStyle w:val="Nadpis1"/>
        <w:jc w:val="both"/>
      </w:pPr>
      <w:r w:rsidRPr="00F90B04">
        <w:t>Rádi zodpovíme vaše dotazy:</w:t>
      </w:r>
    </w:p>
    <w:p w14:paraId="6A2B2BA3" w14:textId="77777777" w:rsidR="00595A16" w:rsidRPr="00F90B04" w:rsidRDefault="001F168F" w:rsidP="002F4008">
      <w:pPr>
        <w:jc w:val="both"/>
        <w:rPr>
          <w:rFonts w:asciiTheme="minorHAnsi" w:hAnsiTheme="minorHAnsi"/>
          <w:sz w:val="24"/>
          <w:szCs w:val="24"/>
        </w:rPr>
      </w:pPr>
      <w:r w:rsidRPr="00F90B04">
        <w:rPr>
          <w:rFonts w:asciiTheme="minorHAnsi" w:hAnsiTheme="minorHAnsi"/>
          <w:sz w:val="24"/>
          <w:szCs w:val="24"/>
        </w:rPr>
        <w:t>Ing. Dana Kočková, hlavní manažerka projektu</w:t>
      </w:r>
    </w:p>
    <w:p w14:paraId="776C4B2F" w14:textId="1536054D" w:rsidR="001F168F" w:rsidRPr="00F90B04" w:rsidRDefault="00595A16" w:rsidP="002F4008">
      <w:pPr>
        <w:jc w:val="both"/>
        <w:rPr>
          <w:rFonts w:asciiTheme="minorHAnsi" w:hAnsiTheme="minorHAnsi"/>
          <w:sz w:val="24"/>
          <w:szCs w:val="24"/>
        </w:rPr>
      </w:pPr>
      <w:r w:rsidRPr="00F90B04">
        <w:rPr>
          <w:rFonts w:asciiTheme="minorHAnsi" w:hAnsiTheme="minorHAnsi"/>
          <w:sz w:val="24"/>
          <w:szCs w:val="24"/>
        </w:rPr>
        <w:t xml:space="preserve">email: </w:t>
      </w:r>
      <w:hyperlink r:id="rId8" w:history="1">
        <w:r w:rsidR="001F168F" w:rsidRPr="00F90B04">
          <w:rPr>
            <w:rFonts w:asciiTheme="minorHAnsi" w:hAnsiTheme="minorHAnsi"/>
            <w:sz w:val="24"/>
            <w:szCs w:val="24"/>
          </w:rPr>
          <w:t>Dana.Kockova@nuv.cz</w:t>
        </w:r>
      </w:hyperlink>
      <w:r w:rsidR="001F168F" w:rsidRPr="00F90B04">
        <w:rPr>
          <w:rFonts w:asciiTheme="minorHAnsi" w:hAnsiTheme="minorHAnsi"/>
          <w:sz w:val="24"/>
          <w:szCs w:val="24"/>
        </w:rPr>
        <w:t xml:space="preserve">, </w:t>
      </w:r>
      <w:r w:rsidR="00AA0B4A" w:rsidRPr="00F90B04">
        <w:rPr>
          <w:rFonts w:asciiTheme="minorHAnsi" w:hAnsiTheme="minorHAnsi"/>
          <w:sz w:val="24"/>
          <w:szCs w:val="24"/>
        </w:rPr>
        <w:t>tel.:</w:t>
      </w:r>
      <w:r w:rsidR="001F168F" w:rsidRPr="00F90B04">
        <w:rPr>
          <w:rFonts w:asciiTheme="minorHAnsi" w:hAnsiTheme="minorHAnsi"/>
          <w:sz w:val="24"/>
          <w:szCs w:val="24"/>
        </w:rPr>
        <w:t xml:space="preserve"> 274 022 411, 724 652 205</w:t>
      </w:r>
    </w:p>
    <w:p w14:paraId="39999B1F" w14:textId="77777777" w:rsidR="00595A16" w:rsidRPr="00F90B04" w:rsidRDefault="001F168F" w:rsidP="002F4008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F90B04">
        <w:rPr>
          <w:rFonts w:asciiTheme="minorHAnsi" w:hAnsiTheme="minorHAnsi"/>
          <w:sz w:val="24"/>
          <w:szCs w:val="24"/>
        </w:rPr>
        <w:t>RNDr. Libor Berný, zástupce hlavní manažerky</w:t>
      </w:r>
    </w:p>
    <w:p w14:paraId="18A38951" w14:textId="302B37F1" w:rsidR="001F168F" w:rsidRPr="00595A16" w:rsidRDefault="00595A16" w:rsidP="002F4008">
      <w:pPr>
        <w:jc w:val="both"/>
        <w:rPr>
          <w:rFonts w:asciiTheme="majorHAnsi" w:hAnsiTheme="majorHAnsi"/>
          <w:sz w:val="24"/>
          <w:szCs w:val="24"/>
        </w:rPr>
      </w:pPr>
      <w:r w:rsidRPr="00F90B04">
        <w:rPr>
          <w:rFonts w:asciiTheme="minorHAnsi" w:hAnsiTheme="minorHAnsi"/>
          <w:sz w:val="24"/>
          <w:szCs w:val="24"/>
        </w:rPr>
        <w:t xml:space="preserve">email: </w:t>
      </w:r>
      <w:hyperlink r:id="rId9" w:history="1">
        <w:r w:rsidR="001F168F" w:rsidRPr="00F90B04">
          <w:rPr>
            <w:rFonts w:asciiTheme="minorHAnsi" w:hAnsiTheme="minorHAnsi"/>
            <w:sz w:val="24"/>
            <w:szCs w:val="24"/>
          </w:rPr>
          <w:t>Libor.Berny@nuv.cz</w:t>
        </w:r>
      </w:hyperlink>
      <w:r w:rsidR="001F168F" w:rsidRPr="00F90B04">
        <w:rPr>
          <w:rFonts w:asciiTheme="minorHAnsi" w:hAnsiTheme="minorHAnsi"/>
          <w:sz w:val="24"/>
          <w:szCs w:val="24"/>
        </w:rPr>
        <w:t>, tel.: 274 022</w:t>
      </w:r>
      <w:r w:rsidRPr="00F90B04">
        <w:rPr>
          <w:rFonts w:asciiTheme="minorHAnsi" w:hAnsiTheme="minorHAnsi"/>
          <w:sz w:val="24"/>
          <w:szCs w:val="24"/>
        </w:rPr>
        <w:t> </w:t>
      </w:r>
      <w:r w:rsidR="001F168F" w:rsidRPr="00F90B04">
        <w:rPr>
          <w:rFonts w:asciiTheme="minorHAnsi" w:hAnsiTheme="minorHAnsi"/>
          <w:sz w:val="24"/>
          <w:szCs w:val="24"/>
        </w:rPr>
        <w:t>1</w:t>
      </w:r>
      <w:r w:rsidR="001F168F" w:rsidRPr="00595A16">
        <w:rPr>
          <w:rFonts w:asciiTheme="majorHAnsi" w:hAnsiTheme="majorHAnsi"/>
          <w:sz w:val="24"/>
          <w:szCs w:val="24"/>
        </w:rPr>
        <w:t>36</w:t>
      </w:r>
    </w:p>
    <w:sectPr w:rsidR="001F168F" w:rsidRPr="00595A16" w:rsidSect="00D876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06" w:bottom="567" w:left="1276" w:header="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AC54F" w14:textId="77777777" w:rsidR="005E40B2" w:rsidRDefault="005E40B2" w:rsidP="005F3524">
      <w:r>
        <w:separator/>
      </w:r>
    </w:p>
  </w:endnote>
  <w:endnote w:type="continuationSeparator" w:id="0">
    <w:p w14:paraId="1601F247" w14:textId="77777777" w:rsidR="005E40B2" w:rsidRDefault="005E40B2" w:rsidP="005F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EBDF8" w14:textId="77777777" w:rsidR="00CB60C7" w:rsidRDefault="00CB60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A687" w14:textId="77777777" w:rsidR="000A3A3D" w:rsidRPr="00655E28" w:rsidRDefault="0065092C" w:rsidP="00655E28">
    <w:pPr>
      <w:jc w:val="center"/>
      <w:rPr>
        <w:rStyle w:val="slostrnky"/>
      </w:rPr>
    </w:pPr>
    <w:r w:rsidRPr="00655E28">
      <w:rPr>
        <w:rStyle w:val="slostrnky"/>
      </w:rPr>
      <w:fldChar w:fldCharType="begin"/>
    </w:r>
    <w:r w:rsidRPr="00655E28">
      <w:rPr>
        <w:rStyle w:val="slostrnky"/>
      </w:rPr>
      <w:instrText xml:space="preserve"> PAGE </w:instrText>
    </w:r>
    <w:r w:rsidRPr="00655E28">
      <w:rPr>
        <w:rStyle w:val="slostrnky"/>
      </w:rPr>
      <w:fldChar w:fldCharType="separate"/>
    </w:r>
    <w:r w:rsidR="00E12ADF">
      <w:rPr>
        <w:rStyle w:val="slostrnky"/>
        <w:noProof/>
      </w:rPr>
      <w:t>2</w:t>
    </w:r>
    <w:r w:rsidRPr="00655E28">
      <w:rPr>
        <w:rStyle w:val="slostrnky"/>
      </w:rPr>
      <w:fldChar w:fldCharType="end"/>
    </w:r>
    <w:r w:rsidRPr="00655E28">
      <w:rPr>
        <w:rStyle w:val="slostrnky"/>
      </w:rPr>
      <w:t xml:space="preserve"> z </w:t>
    </w:r>
    <w:r w:rsidRPr="00655E28">
      <w:rPr>
        <w:rStyle w:val="slostrnky"/>
      </w:rPr>
      <w:fldChar w:fldCharType="begin"/>
    </w:r>
    <w:r w:rsidRPr="00655E28">
      <w:rPr>
        <w:rStyle w:val="slostrnky"/>
      </w:rPr>
      <w:instrText xml:space="preserve"> NUMPAGES </w:instrText>
    </w:r>
    <w:r w:rsidRPr="00655E28">
      <w:rPr>
        <w:rStyle w:val="slostrnky"/>
      </w:rPr>
      <w:fldChar w:fldCharType="separate"/>
    </w:r>
    <w:r w:rsidR="00E12ADF">
      <w:rPr>
        <w:rStyle w:val="slostrnky"/>
        <w:noProof/>
      </w:rPr>
      <w:t>2</w:t>
    </w:r>
    <w:r w:rsidRPr="00655E28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31CC" w14:textId="40C63105" w:rsidR="005F3524" w:rsidRPr="0015267E" w:rsidRDefault="005F3524" w:rsidP="005D5136">
    <w:pPr>
      <w:pStyle w:val="Zhlav"/>
      <w:tabs>
        <w:tab w:val="left" w:pos="1125"/>
        <w:tab w:val="left" w:pos="7245"/>
      </w:tabs>
      <w:spacing w:before="60"/>
      <w:ind w:left="-162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1AF5F" w14:textId="77777777" w:rsidR="005E40B2" w:rsidRDefault="005E40B2" w:rsidP="005F3524">
      <w:r>
        <w:separator/>
      </w:r>
    </w:p>
  </w:footnote>
  <w:footnote w:type="continuationSeparator" w:id="0">
    <w:p w14:paraId="5F65EC62" w14:textId="77777777" w:rsidR="005E40B2" w:rsidRDefault="005E40B2" w:rsidP="005F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AFA9" w14:textId="77777777" w:rsidR="00CB60C7" w:rsidRDefault="00CB60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5AB7D" w14:textId="77777777" w:rsidR="000A3A3D" w:rsidRPr="00655E28" w:rsidRDefault="005E40B2" w:rsidP="00655E28">
    <w:pPr>
      <w:pStyle w:val="Zpat"/>
      <w:ind w:hanging="1620"/>
      <w:rPr>
        <w:rStyle w:val="slostrnk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7C86C" w14:textId="67956EE9" w:rsidR="00C52CB7" w:rsidRDefault="00CB60C7" w:rsidP="00641C71">
    <w:pPr>
      <w:pStyle w:val="Zhlav"/>
      <w:spacing w:before="240"/>
      <w:rPr>
        <w:caps/>
        <w:color w:val="1F4E79" w:themeColor="accent1" w:themeShade="80"/>
        <w:sz w:val="44"/>
        <w:szCs w:val="4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CB4B165" wp14:editId="4441F579">
          <wp:simplePos x="0" y="0"/>
          <wp:positionH relativeFrom="margin">
            <wp:posOffset>-410210</wp:posOffset>
          </wp:positionH>
          <wp:positionV relativeFrom="paragraph">
            <wp:posOffset>-142875</wp:posOffset>
          </wp:positionV>
          <wp:extent cx="6048375" cy="1419225"/>
          <wp:effectExtent l="0" t="0" r="9525" b="9525"/>
          <wp:wrapNone/>
          <wp:docPr id="6" name="obrázek 1" descr="HP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F1470" w14:textId="77777777" w:rsidR="00CB60C7" w:rsidRDefault="00CB60C7" w:rsidP="00641C71">
    <w:pPr>
      <w:pStyle w:val="Zhlav"/>
      <w:spacing w:before="240"/>
      <w:rPr>
        <w:caps/>
        <w:color w:val="1F4E79" w:themeColor="accent1" w:themeShade="80"/>
        <w:sz w:val="44"/>
        <w:szCs w:val="44"/>
      </w:rPr>
    </w:pPr>
  </w:p>
  <w:p w14:paraId="5D1A14C7" w14:textId="79A26F51" w:rsidR="00641C71" w:rsidRPr="00641C71" w:rsidRDefault="00641C71" w:rsidP="00641C71">
    <w:pPr>
      <w:pStyle w:val="Zhlav"/>
      <w:spacing w:before="240"/>
      <w:rPr>
        <w:caps/>
        <w:color w:val="1F4E79" w:themeColor="accent1" w:themeShade="80"/>
        <w:sz w:val="44"/>
        <w:szCs w:val="44"/>
      </w:rPr>
    </w:pPr>
    <w:r w:rsidRPr="00641C71">
      <w:rPr>
        <w:caps/>
        <w:color w:val="1F4E79" w:themeColor="accent1" w:themeShade="80"/>
        <w:sz w:val="44"/>
        <w:szCs w:val="44"/>
      </w:rPr>
      <w:t xml:space="preserve">tisková zpráva   </w:t>
    </w:r>
    <w:r w:rsidRPr="00641C71">
      <w:rPr>
        <w:caps/>
        <w:noProof/>
        <w:color w:val="1F4E79" w:themeColor="accent1" w:themeShade="80"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ACD868" wp14:editId="2DF6CA06">
              <wp:simplePos x="0" y="0"/>
              <wp:positionH relativeFrom="column">
                <wp:posOffset>-1095375</wp:posOffset>
              </wp:positionH>
              <wp:positionV relativeFrom="paragraph">
                <wp:posOffset>520700</wp:posOffset>
              </wp:positionV>
              <wp:extent cx="7820025" cy="45719"/>
              <wp:effectExtent l="0" t="0" r="9525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BDC940" id="Obdélník 4" o:spid="_x0000_s1026" style="position:absolute;margin-left:-86.25pt;margin-top:41pt;width:615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" fillcolor="#5b9bd5 [3204]" stroked="f" strokeweight="1pt"/>
          </w:pict>
        </mc:Fallback>
      </mc:AlternateContent>
    </w:r>
    <w:r w:rsidRPr="00641C71">
      <w:rPr>
        <w:caps/>
        <w:color w:val="1F4E79" w:themeColor="accent1" w:themeShade="80"/>
        <w:sz w:val="44"/>
        <w:szCs w:val="44"/>
      </w:rPr>
      <w:t xml:space="preserve"> </w:t>
    </w:r>
  </w:p>
  <w:p w14:paraId="4C9C03EA" w14:textId="759F6E85" w:rsidR="004B2ACA" w:rsidRDefault="005E40B2" w:rsidP="00655E28">
    <w:pPr>
      <w:pStyle w:val="Zhlav"/>
      <w:ind w:left="-16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7255"/>
    <w:multiLevelType w:val="hybridMultilevel"/>
    <w:tmpl w:val="C5E6B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2393"/>
    <w:multiLevelType w:val="hybridMultilevel"/>
    <w:tmpl w:val="E9D41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33218"/>
    <w:multiLevelType w:val="hybridMultilevel"/>
    <w:tmpl w:val="38DC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DB"/>
    <w:rsid w:val="00061970"/>
    <w:rsid w:val="000A49DE"/>
    <w:rsid w:val="001032C9"/>
    <w:rsid w:val="0010671A"/>
    <w:rsid w:val="00163E60"/>
    <w:rsid w:val="00171C0F"/>
    <w:rsid w:val="001A209E"/>
    <w:rsid w:val="001B46AA"/>
    <w:rsid w:val="001C0777"/>
    <w:rsid w:val="001D1D3B"/>
    <w:rsid w:val="001F168F"/>
    <w:rsid w:val="00205E82"/>
    <w:rsid w:val="002527B4"/>
    <w:rsid w:val="00292823"/>
    <w:rsid w:val="00294613"/>
    <w:rsid w:val="002B25C7"/>
    <w:rsid w:val="002B25D3"/>
    <w:rsid w:val="002B6D7A"/>
    <w:rsid w:val="002D1140"/>
    <w:rsid w:val="002D7904"/>
    <w:rsid w:val="002F4008"/>
    <w:rsid w:val="0030124F"/>
    <w:rsid w:val="00306EF7"/>
    <w:rsid w:val="00341BB6"/>
    <w:rsid w:val="003B695D"/>
    <w:rsid w:val="003C711D"/>
    <w:rsid w:val="004430FA"/>
    <w:rsid w:val="00460659"/>
    <w:rsid w:val="004705FD"/>
    <w:rsid w:val="00480500"/>
    <w:rsid w:val="00480A52"/>
    <w:rsid w:val="004A4CA5"/>
    <w:rsid w:val="004C0125"/>
    <w:rsid w:val="00501839"/>
    <w:rsid w:val="00581BBF"/>
    <w:rsid w:val="00595A16"/>
    <w:rsid w:val="0059740D"/>
    <w:rsid w:val="005D5136"/>
    <w:rsid w:val="005E40B2"/>
    <w:rsid w:val="005F3524"/>
    <w:rsid w:val="0062307D"/>
    <w:rsid w:val="00632183"/>
    <w:rsid w:val="00641C71"/>
    <w:rsid w:val="00643662"/>
    <w:rsid w:val="00646F00"/>
    <w:rsid w:val="0065092C"/>
    <w:rsid w:val="006743D3"/>
    <w:rsid w:val="00685EB7"/>
    <w:rsid w:val="006E6305"/>
    <w:rsid w:val="006E6552"/>
    <w:rsid w:val="006F135E"/>
    <w:rsid w:val="006F7247"/>
    <w:rsid w:val="00725E17"/>
    <w:rsid w:val="00750BE5"/>
    <w:rsid w:val="00785930"/>
    <w:rsid w:val="007F1887"/>
    <w:rsid w:val="00847BAD"/>
    <w:rsid w:val="00852E7F"/>
    <w:rsid w:val="00886C9A"/>
    <w:rsid w:val="0089528C"/>
    <w:rsid w:val="008B22DB"/>
    <w:rsid w:val="008B5A31"/>
    <w:rsid w:val="00904358"/>
    <w:rsid w:val="00944B4C"/>
    <w:rsid w:val="00951B69"/>
    <w:rsid w:val="00953423"/>
    <w:rsid w:val="0097613A"/>
    <w:rsid w:val="009A331B"/>
    <w:rsid w:val="009C248F"/>
    <w:rsid w:val="00A12E94"/>
    <w:rsid w:val="00A21D69"/>
    <w:rsid w:val="00A25489"/>
    <w:rsid w:val="00A26EF4"/>
    <w:rsid w:val="00A6016A"/>
    <w:rsid w:val="00A71CEE"/>
    <w:rsid w:val="00A86ED1"/>
    <w:rsid w:val="00A968C3"/>
    <w:rsid w:val="00AA0B4A"/>
    <w:rsid w:val="00AC314B"/>
    <w:rsid w:val="00AC4172"/>
    <w:rsid w:val="00B16CD5"/>
    <w:rsid w:val="00B763EB"/>
    <w:rsid w:val="00B84BD3"/>
    <w:rsid w:val="00BB7DD0"/>
    <w:rsid w:val="00C14342"/>
    <w:rsid w:val="00C27C5C"/>
    <w:rsid w:val="00C31B99"/>
    <w:rsid w:val="00C46B6A"/>
    <w:rsid w:val="00C50DA9"/>
    <w:rsid w:val="00C52CB7"/>
    <w:rsid w:val="00C61494"/>
    <w:rsid w:val="00C9523B"/>
    <w:rsid w:val="00CA3064"/>
    <w:rsid w:val="00CB60C7"/>
    <w:rsid w:val="00CE3DC4"/>
    <w:rsid w:val="00CE413E"/>
    <w:rsid w:val="00D32580"/>
    <w:rsid w:val="00D87617"/>
    <w:rsid w:val="00E12ADF"/>
    <w:rsid w:val="00E350FC"/>
    <w:rsid w:val="00E37DF8"/>
    <w:rsid w:val="00E6407D"/>
    <w:rsid w:val="00E678A0"/>
    <w:rsid w:val="00EC1885"/>
    <w:rsid w:val="00ED2D5C"/>
    <w:rsid w:val="00F33DA8"/>
    <w:rsid w:val="00F43670"/>
    <w:rsid w:val="00F52D81"/>
    <w:rsid w:val="00F90B04"/>
    <w:rsid w:val="00FA3DC8"/>
    <w:rsid w:val="00FC23BD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F2C81"/>
  <w15:docId w15:val="{0EB83F2A-9A79-4BD6-91E4-D8C74F9B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2DB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9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22D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22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hlav">
    <w:name w:val="header"/>
    <w:basedOn w:val="Normln"/>
    <w:link w:val="ZhlavChar"/>
    <w:uiPriority w:val="99"/>
    <w:rsid w:val="008B22DB"/>
  </w:style>
  <w:style w:type="character" w:customStyle="1" w:styleId="ZhlavChar">
    <w:name w:val="Záhlaví Char"/>
    <w:basedOn w:val="Standardnpsmoodstavce"/>
    <w:link w:val="Zhlav"/>
    <w:uiPriority w:val="99"/>
    <w:rsid w:val="008B22DB"/>
    <w:rPr>
      <w:rFonts w:ascii="Verdana" w:eastAsia="Times New Roman" w:hAnsi="Verdana" w:cs="Times New Roman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8B22DB"/>
  </w:style>
  <w:style w:type="character" w:customStyle="1" w:styleId="ZpatChar">
    <w:name w:val="Zápatí Char"/>
    <w:basedOn w:val="Standardnpsmoodstavce"/>
    <w:link w:val="Zpat"/>
    <w:uiPriority w:val="99"/>
    <w:rsid w:val="008B22DB"/>
    <w:rPr>
      <w:rFonts w:ascii="Verdana" w:eastAsia="Times New Roman" w:hAnsi="Verdana" w:cs="Times New Roman"/>
      <w:sz w:val="18"/>
      <w:szCs w:val="18"/>
      <w:lang w:eastAsia="cs-CZ"/>
    </w:rPr>
  </w:style>
  <w:style w:type="character" w:styleId="slostrnky">
    <w:name w:val="page number"/>
    <w:rsid w:val="008B22DB"/>
    <w:rPr>
      <w:rFonts w:ascii="Verdana" w:hAnsi="Verdan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2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8B22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rsid w:val="008B22DB"/>
    <w:rPr>
      <w:color w:val="0000FF"/>
      <w:u w:val="single"/>
    </w:rPr>
  </w:style>
  <w:style w:type="character" w:customStyle="1" w:styleId="eaddress">
    <w:name w:val="eaddress"/>
    <w:rsid w:val="008B22DB"/>
  </w:style>
  <w:style w:type="paragraph" w:customStyle="1" w:styleId="a">
    <w:qFormat/>
    <w:rsid w:val="008B22DB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8B22D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13A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13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rsid w:val="004430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30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430FA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3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3EB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9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Kockova@nuv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bor.Berny@nuv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CABA-3974-4161-93E8-C234FFAD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Růžičková Markéta</dc:creator>
  <cp:lastModifiedBy>Zoja</cp:lastModifiedBy>
  <cp:revision>4</cp:revision>
  <cp:lastPrinted>2015-05-28T07:50:00Z</cp:lastPrinted>
  <dcterms:created xsi:type="dcterms:W3CDTF">2015-05-29T09:25:00Z</dcterms:created>
  <dcterms:modified xsi:type="dcterms:W3CDTF">2015-05-29T09:42:00Z</dcterms:modified>
</cp:coreProperties>
</file>