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481" w:rsidRPr="003549E1" w:rsidRDefault="00A25F5F" w:rsidP="003549E1">
      <w:pPr>
        <w:rPr>
          <w:rFonts w:ascii="Arial" w:hAnsi="Arial" w:cs="Arial"/>
          <w:szCs w:val="24"/>
        </w:rPr>
      </w:pPr>
      <w:r w:rsidRPr="003549E1">
        <w:rPr>
          <w:rFonts w:ascii="Arial" w:hAnsi="Arial" w:cs="Arial"/>
          <w:szCs w:val="24"/>
        </w:rPr>
        <w:t>Zaměstnanci a mzdy v ČR v 1. čtvrtletí 2019</w:t>
      </w:r>
    </w:p>
    <w:tbl>
      <w:tblPr>
        <w:tblW w:w="920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1"/>
        <w:gridCol w:w="1842"/>
        <w:gridCol w:w="1842"/>
        <w:gridCol w:w="1842"/>
        <w:gridCol w:w="1842"/>
      </w:tblGrid>
      <w:tr w:rsidR="00F32E98" w:rsidRPr="00A25F5F" w:rsidTr="00F32E98">
        <w:trPr>
          <w:trHeight w:val="227"/>
        </w:trPr>
        <w:tc>
          <w:tcPr>
            <w:tcW w:w="1841" w:type="dxa"/>
            <w:shd w:val="clear" w:color="auto" w:fill="auto"/>
            <w:noWrap/>
            <w:hideMark/>
          </w:tcPr>
          <w:p w:rsidR="00A25F5F" w:rsidRPr="00A25F5F" w:rsidRDefault="00A25F5F" w:rsidP="003549E1">
            <w:pPr>
              <w:ind w:left="57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A25F5F">
              <w:rPr>
                <w:rFonts w:ascii="Arial" w:eastAsia="Times New Roman" w:hAnsi="Arial" w:cs="Arial"/>
                <w:szCs w:val="24"/>
                <w:lang w:eastAsia="cs-CZ"/>
              </w:rPr>
              <w:t>Hl. m. Praha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A25F5F" w:rsidRPr="00A25F5F" w:rsidRDefault="00A25F5F" w:rsidP="003549E1">
            <w:pPr>
              <w:ind w:right="425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A25F5F">
              <w:rPr>
                <w:rFonts w:ascii="Arial" w:eastAsia="Times New Roman" w:hAnsi="Arial" w:cs="Arial"/>
                <w:szCs w:val="24"/>
                <w:lang w:eastAsia="cs-CZ"/>
              </w:rPr>
              <w:t>848,9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A25F5F" w:rsidRPr="00A25F5F" w:rsidRDefault="00A25F5F" w:rsidP="003549E1">
            <w:pPr>
              <w:ind w:right="510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A25F5F">
              <w:rPr>
                <w:rFonts w:ascii="Arial" w:eastAsia="Times New Roman" w:hAnsi="Arial" w:cs="Arial"/>
                <w:szCs w:val="24"/>
                <w:lang w:eastAsia="cs-CZ"/>
              </w:rPr>
              <w:t>22,7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A25F5F" w:rsidRPr="00A25F5F" w:rsidRDefault="00A25F5F" w:rsidP="003549E1">
            <w:pPr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A25F5F">
              <w:rPr>
                <w:rFonts w:ascii="Arial" w:eastAsia="Times New Roman" w:hAnsi="Arial" w:cs="Arial"/>
                <w:szCs w:val="24"/>
                <w:lang w:eastAsia="cs-CZ"/>
              </w:rPr>
              <w:t>2 700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A25F5F" w:rsidRPr="00A25F5F" w:rsidRDefault="00A25F5F" w:rsidP="003549E1">
            <w:pPr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A25F5F">
              <w:rPr>
                <w:rFonts w:ascii="Arial" w:eastAsia="Times New Roman" w:hAnsi="Arial" w:cs="Arial"/>
                <w:szCs w:val="24"/>
                <w:lang w:eastAsia="cs-CZ"/>
              </w:rPr>
              <w:t>7,0</w:t>
            </w:r>
          </w:p>
        </w:tc>
      </w:tr>
      <w:tr w:rsidR="00F32E98" w:rsidRPr="00A25F5F" w:rsidTr="00F32E98">
        <w:trPr>
          <w:trHeight w:val="227"/>
        </w:trPr>
        <w:tc>
          <w:tcPr>
            <w:tcW w:w="1841" w:type="dxa"/>
            <w:shd w:val="clear" w:color="auto" w:fill="auto"/>
            <w:noWrap/>
            <w:hideMark/>
          </w:tcPr>
          <w:p w:rsidR="00A25F5F" w:rsidRPr="00A25F5F" w:rsidRDefault="00A25F5F" w:rsidP="003549E1">
            <w:pPr>
              <w:ind w:left="57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A25F5F">
              <w:rPr>
                <w:rFonts w:ascii="Arial" w:eastAsia="Times New Roman" w:hAnsi="Arial" w:cs="Arial"/>
                <w:szCs w:val="24"/>
                <w:lang w:eastAsia="cs-CZ"/>
              </w:rPr>
              <w:t>Středočeský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A25F5F" w:rsidRPr="00A25F5F" w:rsidRDefault="00A25F5F" w:rsidP="003549E1">
            <w:pPr>
              <w:ind w:right="425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A25F5F">
              <w:rPr>
                <w:rFonts w:ascii="Arial" w:eastAsia="Times New Roman" w:hAnsi="Arial" w:cs="Arial"/>
                <w:szCs w:val="24"/>
                <w:lang w:eastAsia="cs-CZ"/>
              </w:rPr>
              <w:t>409,5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A25F5F" w:rsidRPr="00A25F5F" w:rsidRDefault="00A25F5F" w:rsidP="003549E1">
            <w:pPr>
              <w:ind w:right="510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A25F5F">
              <w:rPr>
                <w:rFonts w:ascii="Arial" w:eastAsia="Times New Roman" w:hAnsi="Arial" w:cs="Arial"/>
                <w:szCs w:val="24"/>
                <w:lang w:eastAsia="cs-CZ"/>
              </w:rPr>
              <w:t>2,8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A25F5F" w:rsidRPr="00A25F5F" w:rsidRDefault="00A25F5F" w:rsidP="003549E1">
            <w:pPr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A25F5F">
              <w:rPr>
                <w:rFonts w:ascii="Arial" w:eastAsia="Times New Roman" w:hAnsi="Arial" w:cs="Arial"/>
                <w:szCs w:val="24"/>
                <w:lang w:eastAsia="cs-CZ"/>
              </w:rPr>
              <w:t>2 364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A25F5F" w:rsidRPr="00A25F5F" w:rsidRDefault="00A25F5F" w:rsidP="003549E1">
            <w:pPr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A25F5F">
              <w:rPr>
                <w:rFonts w:ascii="Arial" w:eastAsia="Times New Roman" w:hAnsi="Arial" w:cs="Arial"/>
                <w:szCs w:val="24"/>
                <w:lang w:eastAsia="cs-CZ"/>
              </w:rPr>
              <w:t>7,9</w:t>
            </w:r>
          </w:p>
        </w:tc>
      </w:tr>
      <w:tr w:rsidR="00F32E98" w:rsidRPr="00A25F5F" w:rsidTr="00F32E98">
        <w:trPr>
          <w:trHeight w:val="227"/>
        </w:trPr>
        <w:tc>
          <w:tcPr>
            <w:tcW w:w="1841" w:type="dxa"/>
            <w:shd w:val="clear" w:color="auto" w:fill="auto"/>
            <w:noWrap/>
            <w:hideMark/>
          </w:tcPr>
          <w:p w:rsidR="00A25F5F" w:rsidRPr="00A25F5F" w:rsidRDefault="00A25F5F" w:rsidP="003549E1">
            <w:pPr>
              <w:ind w:left="57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A25F5F">
              <w:rPr>
                <w:rFonts w:ascii="Arial" w:eastAsia="Times New Roman" w:hAnsi="Arial" w:cs="Arial"/>
                <w:szCs w:val="24"/>
                <w:lang w:eastAsia="cs-CZ"/>
              </w:rPr>
              <w:t>Jihočeský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A25F5F" w:rsidRPr="00A25F5F" w:rsidRDefault="00A25F5F" w:rsidP="003549E1">
            <w:pPr>
              <w:ind w:right="425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A25F5F">
              <w:rPr>
                <w:rFonts w:ascii="Arial" w:eastAsia="Times New Roman" w:hAnsi="Arial" w:cs="Arial"/>
                <w:szCs w:val="24"/>
                <w:lang w:eastAsia="cs-CZ"/>
              </w:rPr>
              <w:t>221,2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A25F5F" w:rsidRPr="00A25F5F" w:rsidRDefault="00A25F5F" w:rsidP="003549E1">
            <w:pPr>
              <w:ind w:right="510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A25F5F">
              <w:rPr>
                <w:rFonts w:ascii="Arial" w:eastAsia="Times New Roman" w:hAnsi="Arial" w:cs="Arial"/>
                <w:szCs w:val="24"/>
                <w:lang w:eastAsia="cs-CZ"/>
              </w:rPr>
              <w:t>0,3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A25F5F" w:rsidRPr="00A25F5F" w:rsidRDefault="00A25F5F" w:rsidP="003549E1">
            <w:pPr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A25F5F">
              <w:rPr>
                <w:rFonts w:ascii="Arial" w:eastAsia="Times New Roman" w:hAnsi="Arial" w:cs="Arial"/>
                <w:szCs w:val="24"/>
                <w:lang w:eastAsia="cs-CZ"/>
              </w:rPr>
              <w:t>2 035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A25F5F" w:rsidRPr="00A25F5F" w:rsidRDefault="00A25F5F" w:rsidP="003549E1">
            <w:pPr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A25F5F">
              <w:rPr>
                <w:rFonts w:ascii="Arial" w:eastAsia="Times New Roman" w:hAnsi="Arial" w:cs="Arial"/>
                <w:szCs w:val="24"/>
                <w:lang w:eastAsia="cs-CZ"/>
              </w:rPr>
              <w:t>7,5</w:t>
            </w:r>
          </w:p>
        </w:tc>
      </w:tr>
      <w:tr w:rsidR="00F32E98" w:rsidRPr="00A25F5F" w:rsidTr="00F32E98">
        <w:trPr>
          <w:trHeight w:val="227"/>
        </w:trPr>
        <w:tc>
          <w:tcPr>
            <w:tcW w:w="1841" w:type="dxa"/>
            <w:shd w:val="clear" w:color="auto" w:fill="auto"/>
            <w:noWrap/>
            <w:hideMark/>
          </w:tcPr>
          <w:p w:rsidR="00A25F5F" w:rsidRPr="00A25F5F" w:rsidRDefault="00A25F5F" w:rsidP="003549E1">
            <w:pPr>
              <w:ind w:left="57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A25F5F">
              <w:rPr>
                <w:rFonts w:ascii="Arial" w:eastAsia="Times New Roman" w:hAnsi="Arial" w:cs="Arial"/>
                <w:szCs w:val="24"/>
                <w:lang w:eastAsia="cs-CZ"/>
              </w:rPr>
              <w:t>Plzeňský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A25F5F" w:rsidRPr="00A25F5F" w:rsidRDefault="00A25F5F" w:rsidP="003549E1">
            <w:pPr>
              <w:ind w:right="425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A25F5F">
              <w:rPr>
                <w:rFonts w:ascii="Arial" w:eastAsia="Times New Roman" w:hAnsi="Arial" w:cs="Arial"/>
                <w:szCs w:val="24"/>
                <w:lang w:eastAsia="cs-CZ"/>
              </w:rPr>
              <w:t>213,8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A25F5F" w:rsidRPr="00A25F5F" w:rsidRDefault="00A25F5F" w:rsidP="003549E1">
            <w:pPr>
              <w:ind w:right="510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A25F5F">
              <w:rPr>
                <w:rFonts w:ascii="Arial" w:eastAsia="Times New Roman" w:hAnsi="Arial" w:cs="Arial"/>
                <w:szCs w:val="24"/>
                <w:lang w:eastAsia="cs-CZ"/>
              </w:rPr>
              <w:t>-0,9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A25F5F" w:rsidRPr="00A25F5F" w:rsidRDefault="00A25F5F" w:rsidP="003549E1">
            <w:pPr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A25F5F">
              <w:rPr>
                <w:rFonts w:ascii="Arial" w:eastAsia="Times New Roman" w:hAnsi="Arial" w:cs="Arial"/>
                <w:szCs w:val="24"/>
                <w:lang w:eastAsia="cs-CZ"/>
              </w:rPr>
              <w:t>2 065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A25F5F" w:rsidRPr="00A25F5F" w:rsidRDefault="00A25F5F" w:rsidP="003549E1">
            <w:pPr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A25F5F">
              <w:rPr>
                <w:rFonts w:ascii="Arial" w:eastAsia="Times New Roman" w:hAnsi="Arial" w:cs="Arial"/>
                <w:szCs w:val="24"/>
                <w:lang w:eastAsia="cs-CZ"/>
              </w:rPr>
              <w:t>7,0</w:t>
            </w:r>
          </w:p>
        </w:tc>
      </w:tr>
      <w:tr w:rsidR="00F32E98" w:rsidRPr="00A25F5F" w:rsidTr="00F32E98">
        <w:trPr>
          <w:trHeight w:val="227"/>
        </w:trPr>
        <w:tc>
          <w:tcPr>
            <w:tcW w:w="1841" w:type="dxa"/>
            <w:shd w:val="clear" w:color="auto" w:fill="auto"/>
            <w:noWrap/>
            <w:hideMark/>
          </w:tcPr>
          <w:p w:rsidR="00A25F5F" w:rsidRPr="00A25F5F" w:rsidRDefault="00A25F5F" w:rsidP="003549E1">
            <w:pPr>
              <w:ind w:left="57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A25F5F">
              <w:rPr>
                <w:rFonts w:ascii="Arial" w:eastAsia="Times New Roman" w:hAnsi="Arial" w:cs="Arial"/>
                <w:szCs w:val="24"/>
                <w:lang w:eastAsia="cs-CZ"/>
              </w:rPr>
              <w:t>Karlovarský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A25F5F" w:rsidRPr="00A25F5F" w:rsidRDefault="00A25F5F" w:rsidP="003549E1">
            <w:pPr>
              <w:ind w:right="425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A25F5F">
              <w:rPr>
                <w:rFonts w:ascii="Arial" w:eastAsia="Times New Roman" w:hAnsi="Arial" w:cs="Arial"/>
                <w:szCs w:val="24"/>
                <w:lang w:eastAsia="cs-CZ"/>
              </w:rPr>
              <w:t>88,6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A25F5F" w:rsidRPr="00A25F5F" w:rsidRDefault="00A25F5F" w:rsidP="003549E1">
            <w:pPr>
              <w:ind w:right="510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A25F5F">
              <w:rPr>
                <w:rFonts w:ascii="Arial" w:eastAsia="Times New Roman" w:hAnsi="Arial" w:cs="Arial"/>
                <w:szCs w:val="24"/>
                <w:lang w:eastAsia="cs-CZ"/>
              </w:rPr>
              <w:t>-1,2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A25F5F" w:rsidRPr="00A25F5F" w:rsidRDefault="00A25F5F" w:rsidP="003549E1">
            <w:pPr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A25F5F">
              <w:rPr>
                <w:rFonts w:ascii="Arial" w:eastAsia="Times New Roman" w:hAnsi="Arial" w:cs="Arial"/>
                <w:szCs w:val="24"/>
                <w:lang w:eastAsia="cs-CZ"/>
              </w:rPr>
              <w:t>1 948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A25F5F" w:rsidRPr="00A25F5F" w:rsidRDefault="00A25F5F" w:rsidP="003549E1">
            <w:pPr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A25F5F">
              <w:rPr>
                <w:rFonts w:ascii="Arial" w:eastAsia="Times New Roman" w:hAnsi="Arial" w:cs="Arial"/>
                <w:szCs w:val="24"/>
                <w:lang w:eastAsia="cs-CZ"/>
              </w:rPr>
              <w:t>7,4</w:t>
            </w:r>
          </w:p>
        </w:tc>
      </w:tr>
      <w:tr w:rsidR="00F32E98" w:rsidRPr="00A25F5F" w:rsidTr="00F32E98">
        <w:trPr>
          <w:trHeight w:val="227"/>
        </w:trPr>
        <w:tc>
          <w:tcPr>
            <w:tcW w:w="1841" w:type="dxa"/>
            <w:shd w:val="clear" w:color="auto" w:fill="auto"/>
            <w:noWrap/>
            <w:hideMark/>
          </w:tcPr>
          <w:p w:rsidR="00A25F5F" w:rsidRPr="00A25F5F" w:rsidRDefault="00A25F5F" w:rsidP="003549E1">
            <w:pPr>
              <w:ind w:left="57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A25F5F">
              <w:rPr>
                <w:rFonts w:ascii="Arial" w:eastAsia="Times New Roman" w:hAnsi="Arial" w:cs="Arial"/>
                <w:szCs w:val="24"/>
                <w:lang w:eastAsia="cs-CZ"/>
              </w:rPr>
              <w:t>Ústecký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A25F5F" w:rsidRPr="00A25F5F" w:rsidRDefault="00A25F5F" w:rsidP="003549E1">
            <w:pPr>
              <w:ind w:right="425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A25F5F">
              <w:rPr>
                <w:rFonts w:ascii="Arial" w:eastAsia="Times New Roman" w:hAnsi="Arial" w:cs="Arial"/>
                <w:szCs w:val="24"/>
                <w:lang w:eastAsia="cs-CZ"/>
              </w:rPr>
              <w:t>248,4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A25F5F" w:rsidRPr="00A25F5F" w:rsidRDefault="00A25F5F" w:rsidP="003549E1">
            <w:pPr>
              <w:ind w:right="510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A25F5F">
              <w:rPr>
                <w:rFonts w:ascii="Arial" w:eastAsia="Times New Roman" w:hAnsi="Arial" w:cs="Arial"/>
                <w:szCs w:val="24"/>
                <w:lang w:eastAsia="cs-CZ"/>
              </w:rPr>
              <w:t>-1,1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A25F5F" w:rsidRPr="00A25F5F" w:rsidRDefault="00A25F5F" w:rsidP="003549E1">
            <w:pPr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A25F5F">
              <w:rPr>
                <w:rFonts w:ascii="Arial" w:eastAsia="Times New Roman" w:hAnsi="Arial" w:cs="Arial"/>
                <w:szCs w:val="24"/>
                <w:lang w:eastAsia="cs-CZ"/>
              </w:rPr>
              <w:t>2 075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A25F5F" w:rsidRPr="00A25F5F" w:rsidRDefault="00A25F5F" w:rsidP="003549E1">
            <w:pPr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A25F5F">
              <w:rPr>
                <w:rFonts w:ascii="Arial" w:eastAsia="Times New Roman" w:hAnsi="Arial" w:cs="Arial"/>
                <w:szCs w:val="24"/>
                <w:lang w:eastAsia="cs-CZ"/>
              </w:rPr>
              <w:t>7,5</w:t>
            </w:r>
          </w:p>
        </w:tc>
      </w:tr>
      <w:tr w:rsidR="00F32E98" w:rsidRPr="00A25F5F" w:rsidTr="00F32E98">
        <w:trPr>
          <w:trHeight w:val="227"/>
        </w:trPr>
        <w:tc>
          <w:tcPr>
            <w:tcW w:w="1841" w:type="dxa"/>
            <w:shd w:val="clear" w:color="auto" w:fill="auto"/>
            <w:noWrap/>
            <w:hideMark/>
          </w:tcPr>
          <w:p w:rsidR="00A25F5F" w:rsidRPr="00A25F5F" w:rsidRDefault="00A25F5F" w:rsidP="003549E1">
            <w:pPr>
              <w:ind w:left="57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A25F5F">
              <w:rPr>
                <w:rFonts w:ascii="Arial" w:eastAsia="Times New Roman" w:hAnsi="Arial" w:cs="Arial"/>
                <w:szCs w:val="24"/>
                <w:lang w:eastAsia="cs-CZ"/>
              </w:rPr>
              <w:t>Liberecký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A25F5F" w:rsidRPr="00A25F5F" w:rsidRDefault="00A25F5F" w:rsidP="003549E1">
            <w:pPr>
              <w:ind w:right="425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A25F5F">
              <w:rPr>
                <w:rFonts w:ascii="Arial" w:eastAsia="Times New Roman" w:hAnsi="Arial" w:cs="Arial"/>
                <w:szCs w:val="24"/>
                <w:lang w:eastAsia="cs-CZ"/>
              </w:rPr>
              <w:t>148,4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A25F5F" w:rsidRPr="00A25F5F" w:rsidRDefault="00A25F5F" w:rsidP="003549E1">
            <w:pPr>
              <w:ind w:right="510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A25F5F">
              <w:rPr>
                <w:rFonts w:ascii="Arial" w:eastAsia="Times New Roman" w:hAnsi="Arial" w:cs="Arial"/>
                <w:szCs w:val="24"/>
                <w:lang w:eastAsia="cs-CZ"/>
              </w:rPr>
              <w:t>1,4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A25F5F" w:rsidRPr="00A25F5F" w:rsidRDefault="00A25F5F" w:rsidP="003549E1">
            <w:pPr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A25F5F">
              <w:rPr>
                <w:rFonts w:ascii="Arial" w:eastAsia="Times New Roman" w:hAnsi="Arial" w:cs="Arial"/>
                <w:szCs w:val="24"/>
                <w:lang w:eastAsia="cs-CZ"/>
              </w:rPr>
              <w:t>2 055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A25F5F" w:rsidRPr="00A25F5F" w:rsidRDefault="00A25F5F" w:rsidP="003549E1">
            <w:pPr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A25F5F">
              <w:rPr>
                <w:rFonts w:ascii="Arial" w:eastAsia="Times New Roman" w:hAnsi="Arial" w:cs="Arial"/>
                <w:szCs w:val="24"/>
                <w:lang w:eastAsia="cs-CZ"/>
              </w:rPr>
              <w:t>7,3</w:t>
            </w:r>
          </w:p>
        </w:tc>
      </w:tr>
      <w:tr w:rsidR="00F32E98" w:rsidRPr="00A25F5F" w:rsidTr="00F32E98">
        <w:trPr>
          <w:trHeight w:val="227"/>
        </w:trPr>
        <w:tc>
          <w:tcPr>
            <w:tcW w:w="1841" w:type="dxa"/>
            <w:shd w:val="clear" w:color="auto" w:fill="auto"/>
            <w:noWrap/>
            <w:hideMark/>
          </w:tcPr>
          <w:p w:rsidR="00A25F5F" w:rsidRPr="00A25F5F" w:rsidRDefault="00A25F5F" w:rsidP="003549E1">
            <w:pPr>
              <w:ind w:left="57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A25F5F">
              <w:rPr>
                <w:rFonts w:ascii="Arial" w:eastAsia="Times New Roman" w:hAnsi="Arial" w:cs="Arial"/>
                <w:szCs w:val="24"/>
                <w:lang w:eastAsia="cs-CZ"/>
              </w:rPr>
              <w:t>Královéhradecký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A25F5F" w:rsidRPr="00A25F5F" w:rsidRDefault="00A25F5F" w:rsidP="003549E1">
            <w:pPr>
              <w:ind w:right="425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A25F5F">
              <w:rPr>
                <w:rFonts w:ascii="Arial" w:eastAsia="Times New Roman" w:hAnsi="Arial" w:cs="Arial"/>
                <w:szCs w:val="24"/>
                <w:lang w:eastAsia="cs-CZ"/>
              </w:rPr>
              <w:t>202,1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A25F5F" w:rsidRPr="00A25F5F" w:rsidRDefault="00A25F5F" w:rsidP="003549E1">
            <w:pPr>
              <w:ind w:right="510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A25F5F">
              <w:rPr>
                <w:rFonts w:ascii="Arial" w:eastAsia="Times New Roman" w:hAnsi="Arial" w:cs="Arial"/>
                <w:szCs w:val="24"/>
                <w:lang w:eastAsia="cs-CZ"/>
              </w:rPr>
              <w:t>2,1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A25F5F" w:rsidRPr="00A25F5F" w:rsidRDefault="00A25F5F" w:rsidP="003549E1">
            <w:pPr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A25F5F">
              <w:rPr>
                <w:rFonts w:ascii="Arial" w:eastAsia="Times New Roman" w:hAnsi="Arial" w:cs="Arial"/>
                <w:szCs w:val="24"/>
                <w:lang w:eastAsia="cs-CZ"/>
              </w:rPr>
              <w:t>2 063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A25F5F" w:rsidRPr="00A25F5F" w:rsidRDefault="00A25F5F" w:rsidP="003549E1">
            <w:pPr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A25F5F">
              <w:rPr>
                <w:rFonts w:ascii="Arial" w:eastAsia="Times New Roman" w:hAnsi="Arial" w:cs="Arial"/>
                <w:szCs w:val="24"/>
                <w:lang w:eastAsia="cs-CZ"/>
              </w:rPr>
              <w:t>7,5</w:t>
            </w:r>
          </w:p>
        </w:tc>
      </w:tr>
      <w:tr w:rsidR="00F32E98" w:rsidRPr="00A25F5F" w:rsidTr="00F32E98">
        <w:trPr>
          <w:trHeight w:val="227"/>
        </w:trPr>
        <w:tc>
          <w:tcPr>
            <w:tcW w:w="1841" w:type="dxa"/>
            <w:shd w:val="clear" w:color="auto" w:fill="auto"/>
            <w:noWrap/>
            <w:hideMark/>
          </w:tcPr>
          <w:p w:rsidR="00A25F5F" w:rsidRPr="00A25F5F" w:rsidRDefault="00A25F5F" w:rsidP="003549E1">
            <w:pPr>
              <w:ind w:left="57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A25F5F">
              <w:rPr>
                <w:rFonts w:ascii="Arial" w:eastAsia="Times New Roman" w:hAnsi="Arial" w:cs="Arial"/>
                <w:szCs w:val="24"/>
                <w:lang w:eastAsia="cs-CZ"/>
              </w:rPr>
              <w:t>Pardubický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A25F5F" w:rsidRPr="00A25F5F" w:rsidRDefault="00A25F5F" w:rsidP="003549E1">
            <w:pPr>
              <w:ind w:right="425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A25F5F">
              <w:rPr>
                <w:rFonts w:ascii="Arial" w:eastAsia="Times New Roman" w:hAnsi="Arial" w:cs="Arial"/>
                <w:szCs w:val="24"/>
                <w:lang w:eastAsia="cs-CZ"/>
              </w:rPr>
              <w:t>183,4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A25F5F" w:rsidRPr="00A25F5F" w:rsidRDefault="00A25F5F" w:rsidP="003549E1">
            <w:pPr>
              <w:ind w:right="510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A25F5F">
              <w:rPr>
                <w:rFonts w:ascii="Arial" w:eastAsia="Times New Roman" w:hAnsi="Arial" w:cs="Arial"/>
                <w:szCs w:val="24"/>
                <w:lang w:eastAsia="cs-CZ"/>
              </w:rPr>
              <w:t>0,4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A25F5F" w:rsidRPr="00A25F5F" w:rsidRDefault="00A25F5F" w:rsidP="003549E1">
            <w:pPr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A25F5F">
              <w:rPr>
                <w:rFonts w:ascii="Arial" w:eastAsia="Times New Roman" w:hAnsi="Arial" w:cs="Arial"/>
                <w:szCs w:val="24"/>
                <w:lang w:eastAsia="cs-CZ"/>
              </w:rPr>
              <w:t>1 891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A25F5F" w:rsidRPr="00A25F5F" w:rsidRDefault="00A25F5F" w:rsidP="003549E1">
            <w:pPr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A25F5F">
              <w:rPr>
                <w:rFonts w:ascii="Arial" w:eastAsia="Times New Roman" w:hAnsi="Arial" w:cs="Arial"/>
                <w:szCs w:val="24"/>
                <w:lang w:eastAsia="cs-CZ"/>
              </w:rPr>
              <w:t>7,0</w:t>
            </w:r>
          </w:p>
        </w:tc>
      </w:tr>
      <w:tr w:rsidR="00F32E98" w:rsidRPr="00A25F5F" w:rsidTr="00F32E98">
        <w:trPr>
          <w:trHeight w:val="227"/>
        </w:trPr>
        <w:tc>
          <w:tcPr>
            <w:tcW w:w="1841" w:type="dxa"/>
            <w:shd w:val="clear" w:color="auto" w:fill="auto"/>
            <w:noWrap/>
            <w:hideMark/>
          </w:tcPr>
          <w:p w:rsidR="00A25F5F" w:rsidRPr="00A25F5F" w:rsidRDefault="00A25F5F" w:rsidP="003549E1">
            <w:pPr>
              <w:ind w:left="57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A25F5F">
              <w:rPr>
                <w:rFonts w:ascii="Arial" w:eastAsia="Times New Roman" w:hAnsi="Arial" w:cs="Arial"/>
                <w:szCs w:val="24"/>
                <w:lang w:eastAsia="cs-CZ"/>
              </w:rPr>
              <w:t>Kraj Vysočina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A25F5F" w:rsidRPr="00A25F5F" w:rsidRDefault="00A25F5F" w:rsidP="003549E1">
            <w:pPr>
              <w:ind w:right="425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A25F5F">
              <w:rPr>
                <w:rFonts w:ascii="Arial" w:eastAsia="Times New Roman" w:hAnsi="Arial" w:cs="Arial"/>
                <w:szCs w:val="24"/>
                <w:lang w:eastAsia="cs-CZ"/>
              </w:rPr>
              <w:t>173,1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A25F5F" w:rsidRPr="00A25F5F" w:rsidRDefault="00A25F5F" w:rsidP="003549E1">
            <w:pPr>
              <w:ind w:right="510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A25F5F">
              <w:rPr>
                <w:rFonts w:ascii="Arial" w:eastAsia="Times New Roman" w:hAnsi="Arial" w:cs="Arial"/>
                <w:szCs w:val="24"/>
                <w:lang w:eastAsia="cs-CZ"/>
              </w:rPr>
              <w:t>-0,3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A25F5F" w:rsidRPr="00A25F5F" w:rsidRDefault="00A25F5F" w:rsidP="003549E1">
            <w:pPr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A25F5F">
              <w:rPr>
                <w:rFonts w:ascii="Arial" w:eastAsia="Times New Roman" w:hAnsi="Arial" w:cs="Arial"/>
                <w:szCs w:val="24"/>
                <w:lang w:eastAsia="cs-CZ"/>
              </w:rPr>
              <w:t>1 801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A25F5F" w:rsidRPr="00A25F5F" w:rsidRDefault="00A25F5F" w:rsidP="003549E1">
            <w:pPr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A25F5F">
              <w:rPr>
                <w:rFonts w:ascii="Arial" w:eastAsia="Times New Roman" w:hAnsi="Arial" w:cs="Arial"/>
                <w:szCs w:val="24"/>
                <w:lang w:eastAsia="cs-CZ"/>
              </w:rPr>
              <w:t>6,5</w:t>
            </w:r>
          </w:p>
        </w:tc>
      </w:tr>
      <w:tr w:rsidR="00F32E98" w:rsidRPr="00A25F5F" w:rsidTr="00F32E98">
        <w:trPr>
          <w:trHeight w:val="227"/>
        </w:trPr>
        <w:tc>
          <w:tcPr>
            <w:tcW w:w="1841" w:type="dxa"/>
            <w:shd w:val="clear" w:color="auto" w:fill="auto"/>
            <w:noWrap/>
            <w:hideMark/>
          </w:tcPr>
          <w:p w:rsidR="00A25F5F" w:rsidRPr="00A25F5F" w:rsidRDefault="00A25F5F" w:rsidP="003549E1">
            <w:pPr>
              <w:ind w:left="57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A25F5F">
              <w:rPr>
                <w:rFonts w:ascii="Arial" w:eastAsia="Times New Roman" w:hAnsi="Arial" w:cs="Arial"/>
                <w:szCs w:val="24"/>
                <w:lang w:eastAsia="cs-CZ"/>
              </w:rPr>
              <w:t>Jihomoravský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A25F5F" w:rsidRPr="00A25F5F" w:rsidRDefault="00A25F5F" w:rsidP="003549E1">
            <w:pPr>
              <w:ind w:right="425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A25F5F">
              <w:rPr>
                <w:rFonts w:ascii="Arial" w:eastAsia="Times New Roman" w:hAnsi="Arial" w:cs="Arial"/>
                <w:szCs w:val="24"/>
                <w:lang w:eastAsia="cs-CZ"/>
              </w:rPr>
              <w:t>468,0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A25F5F" w:rsidRPr="00A25F5F" w:rsidRDefault="00A25F5F" w:rsidP="003549E1">
            <w:pPr>
              <w:ind w:right="510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A25F5F">
              <w:rPr>
                <w:rFonts w:ascii="Arial" w:eastAsia="Times New Roman" w:hAnsi="Arial" w:cs="Arial"/>
                <w:szCs w:val="24"/>
                <w:lang w:eastAsia="cs-CZ"/>
              </w:rPr>
              <w:t>4,9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A25F5F" w:rsidRPr="00A25F5F" w:rsidRDefault="00A25F5F" w:rsidP="003549E1">
            <w:pPr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A25F5F">
              <w:rPr>
                <w:rFonts w:ascii="Arial" w:eastAsia="Times New Roman" w:hAnsi="Arial" w:cs="Arial"/>
                <w:szCs w:val="24"/>
                <w:lang w:eastAsia="cs-CZ"/>
              </w:rPr>
              <w:t>2 077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A25F5F" w:rsidRPr="00A25F5F" w:rsidRDefault="00A25F5F" w:rsidP="003549E1">
            <w:pPr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A25F5F">
              <w:rPr>
                <w:rFonts w:ascii="Arial" w:eastAsia="Times New Roman" w:hAnsi="Arial" w:cs="Arial"/>
                <w:szCs w:val="24"/>
                <w:lang w:eastAsia="cs-CZ"/>
              </w:rPr>
              <w:t>7,1</w:t>
            </w:r>
          </w:p>
        </w:tc>
      </w:tr>
      <w:tr w:rsidR="00F32E98" w:rsidRPr="00A25F5F" w:rsidTr="00F32E98">
        <w:trPr>
          <w:trHeight w:val="227"/>
        </w:trPr>
        <w:tc>
          <w:tcPr>
            <w:tcW w:w="1841" w:type="dxa"/>
            <w:shd w:val="clear" w:color="auto" w:fill="auto"/>
            <w:noWrap/>
            <w:hideMark/>
          </w:tcPr>
          <w:p w:rsidR="00A25F5F" w:rsidRPr="00A25F5F" w:rsidRDefault="00A25F5F" w:rsidP="003549E1">
            <w:pPr>
              <w:ind w:left="57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A25F5F">
              <w:rPr>
                <w:rFonts w:ascii="Arial" w:eastAsia="Times New Roman" w:hAnsi="Arial" w:cs="Arial"/>
                <w:szCs w:val="24"/>
                <w:lang w:eastAsia="cs-CZ"/>
              </w:rPr>
              <w:t>Olomoucký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A25F5F" w:rsidRPr="00A25F5F" w:rsidRDefault="00A25F5F" w:rsidP="003549E1">
            <w:pPr>
              <w:ind w:right="425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A25F5F">
              <w:rPr>
                <w:rFonts w:ascii="Arial" w:eastAsia="Times New Roman" w:hAnsi="Arial" w:cs="Arial"/>
                <w:szCs w:val="24"/>
                <w:lang w:eastAsia="cs-CZ"/>
              </w:rPr>
              <w:t>223,1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A25F5F" w:rsidRPr="00A25F5F" w:rsidRDefault="00A25F5F" w:rsidP="003549E1">
            <w:pPr>
              <w:ind w:right="510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A25F5F">
              <w:rPr>
                <w:rFonts w:ascii="Arial" w:eastAsia="Times New Roman" w:hAnsi="Arial" w:cs="Arial"/>
                <w:szCs w:val="24"/>
                <w:lang w:eastAsia="cs-CZ"/>
              </w:rPr>
              <w:t>0,9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A25F5F" w:rsidRPr="00A25F5F" w:rsidRDefault="00A25F5F" w:rsidP="003549E1">
            <w:pPr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A25F5F">
              <w:rPr>
                <w:rFonts w:ascii="Arial" w:eastAsia="Times New Roman" w:hAnsi="Arial" w:cs="Arial"/>
                <w:szCs w:val="24"/>
                <w:lang w:eastAsia="cs-CZ"/>
              </w:rPr>
              <w:t>2 134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A25F5F" w:rsidRPr="00A25F5F" w:rsidRDefault="00A25F5F" w:rsidP="003549E1">
            <w:pPr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A25F5F">
              <w:rPr>
                <w:rFonts w:ascii="Arial" w:eastAsia="Times New Roman" w:hAnsi="Arial" w:cs="Arial"/>
                <w:szCs w:val="24"/>
                <w:lang w:eastAsia="cs-CZ"/>
              </w:rPr>
              <w:t>7,9</w:t>
            </w:r>
          </w:p>
        </w:tc>
      </w:tr>
      <w:tr w:rsidR="00F32E98" w:rsidRPr="00A25F5F" w:rsidTr="00F32E98">
        <w:trPr>
          <w:trHeight w:val="227"/>
        </w:trPr>
        <w:tc>
          <w:tcPr>
            <w:tcW w:w="1841" w:type="dxa"/>
            <w:shd w:val="clear" w:color="auto" w:fill="auto"/>
            <w:noWrap/>
            <w:hideMark/>
          </w:tcPr>
          <w:p w:rsidR="00A25F5F" w:rsidRPr="00A25F5F" w:rsidRDefault="00A25F5F" w:rsidP="003549E1">
            <w:pPr>
              <w:ind w:left="57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A25F5F">
              <w:rPr>
                <w:rFonts w:ascii="Arial" w:eastAsia="Times New Roman" w:hAnsi="Arial" w:cs="Arial"/>
                <w:szCs w:val="24"/>
                <w:lang w:eastAsia="cs-CZ"/>
              </w:rPr>
              <w:t>Zlínský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A25F5F" w:rsidRPr="00A25F5F" w:rsidRDefault="00A25F5F" w:rsidP="003549E1">
            <w:pPr>
              <w:ind w:right="425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A25F5F">
              <w:rPr>
                <w:rFonts w:ascii="Arial" w:eastAsia="Times New Roman" w:hAnsi="Arial" w:cs="Arial"/>
                <w:szCs w:val="24"/>
                <w:lang w:eastAsia="cs-CZ"/>
              </w:rPr>
              <w:t>208,2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A25F5F" w:rsidRPr="00A25F5F" w:rsidRDefault="00A25F5F" w:rsidP="003549E1">
            <w:pPr>
              <w:ind w:right="510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A25F5F">
              <w:rPr>
                <w:rFonts w:ascii="Arial" w:eastAsia="Times New Roman" w:hAnsi="Arial" w:cs="Arial"/>
                <w:szCs w:val="24"/>
                <w:lang w:eastAsia="cs-CZ"/>
              </w:rPr>
              <w:t>0,9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A25F5F" w:rsidRPr="00A25F5F" w:rsidRDefault="00A25F5F" w:rsidP="003549E1">
            <w:pPr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A25F5F">
              <w:rPr>
                <w:rFonts w:ascii="Arial" w:eastAsia="Times New Roman" w:hAnsi="Arial" w:cs="Arial"/>
                <w:szCs w:val="24"/>
                <w:lang w:eastAsia="cs-CZ"/>
              </w:rPr>
              <w:t>1 987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A25F5F" w:rsidRPr="00A25F5F" w:rsidRDefault="00A25F5F" w:rsidP="003549E1">
            <w:pPr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A25F5F">
              <w:rPr>
                <w:rFonts w:ascii="Arial" w:eastAsia="Times New Roman" w:hAnsi="Arial" w:cs="Arial"/>
                <w:szCs w:val="24"/>
                <w:lang w:eastAsia="cs-CZ"/>
              </w:rPr>
              <w:t>7,5</w:t>
            </w:r>
          </w:p>
        </w:tc>
      </w:tr>
      <w:tr w:rsidR="00F32E98" w:rsidRPr="00A25F5F" w:rsidTr="00F32E98">
        <w:trPr>
          <w:trHeight w:val="227"/>
        </w:trPr>
        <w:tc>
          <w:tcPr>
            <w:tcW w:w="1841" w:type="dxa"/>
            <w:shd w:val="clear" w:color="auto" w:fill="auto"/>
            <w:noWrap/>
            <w:hideMark/>
          </w:tcPr>
          <w:p w:rsidR="00A25F5F" w:rsidRPr="00A25F5F" w:rsidRDefault="00A25F5F" w:rsidP="003549E1">
            <w:pPr>
              <w:ind w:left="57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A25F5F">
              <w:rPr>
                <w:rFonts w:ascii="Arial" w:eastAsia="Times New Roman" w:hAnsi="Arial" w:cs="Arial"/>
                <w:szCs w:val="24"/>
                <w:lang w:eastAsia="cs-CZ"/>
              </w:rPr>
              <w:t>Moravskoslezský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A25F5F" w:rsidRPr="00A25F5F" w:rsidRDefault="00A25F5F" w:rsidP="003549E1">
            <w:pPr>
              <w:ind w:right="425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A25F5F">
              <w:rPr>
                <w:rFonts w:ascii="Arial" w:eastAsia="Times New Roman" w:hAnsi="Arial" w:cs="Arial"/>
                <w:szCs w:val="24"/>
                <w:lang w:eastAsia="cs-CZ"/>
              </w:rPr>
              <w:t>435,3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A25F5F" w:rsidRPr="00A25F5F" w:rsidRDefault="00A25F5F" w:rsidP="003549E1">
            <w:pPr>
              <w:ind w:right="510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A25F5F">
              <w:rPr>
                <w:rFonts w:ascii="Arial" w:eastAsia="Times New Roman" w:hAnsi="Arial" w:cs="Arial"/>
                <w:szCs w:val="24"/>
                <w:lang w:eastAsia="cs-CZ"/>
              </w:rPr>
              <w:t>-0,2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A25F5F" w:rsidRPr="00A25F5F" w:rsidRDefault="00A25F5F" w:rsidP="003549E1">
            <w:pPr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A25F5F">
              <w:rPr>
                <w:rFonts w:ascii="Arial" w:eastAsia="Times New Roman" w:hAnsi="Arial" w:cs="Arial"/>
                <w:szCs w:val="24"/>
                <w:lang w:eastAsia="cs-CZ"/>
              </w:rPr>
              <w:t>1 939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A25F5F" w:rsidRPr="00A25F5F" w:rsidRDefault="00A25F5F" w:rsidP="003549E1">
            <w:pPr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A25F5F">
              <w:rPr>
                <w:rFonts w:ascii="Arial" w:eastAsia="Times New Roman" w:hAnsi="Arial" w:cs="Arial"/>
                <w:szCs w:val="24"/>
                <w:lang w:eastAsia="cs-CZ"/>
              </w:rPr>
              <w:t>7,1</w:t>
            </w:r>
          </w:p>
        </w:tc>
      </w:tr>
    </w:tbl>
    <w:p w:rsidR="00A25F5F" w:rsidRPr="00A25F5F" w:rsidRDefault="00A25F5F" w:rsidP="003549E1">
      <w:pPr>
        <w:rPr>
          <w:rFonts w:ascii="Arial" w:hAnsi="Arial" w:cs="Arial"/>
          <w:szCs w:val="24"/>
        </w:rPr>
      </w:pPr>
      <w:r w:rsidRPr="00A25F5F">
        <w:rPr>
          <w:rFonts w:ascii="Arial" w:hAnsi="Arial" w:cs="Arial"/>
          <w:szCs w:val="24"/>
        </w:rPr>
        <w:t xml:space="preserve">Poznámka: Územní třídění je provedeno podle místa skutečného pracoviště zaměstnanců tzv. </w:t>
      </w:r>
      <w:r w:rsidR="005E366F">
        <w:rPr>
          <w:rFonts w:ascii="Arial" w:hAnsi="Arial" w:cs="Arial"/>
          <w:szCs w:val="24"/>
        </w:rPr>
        <w:t>„</w:t>
      </w:r>
      <w:proofErr w:type="spellStart"/>
      <w:r w:rsidRPr="00A25F5F">
        <w:rPr>
          <w:rFonts w:ascii="Arial" w:hAnsi="Arial" w:cs="Arial"/>
          <w:szCs w:val="24"/>
        </w:rPr>
        <w:t>racovištní</w:t>
      </w:r>
      <w:proofErr w:type="spellEnd"/>
      <w:r w:rsidRPr="00A25F5F">
        <w:rPr>
          <w:rFonts w:ascii="Arial" w:hAnsi="Arial" w:cs="Arial"/>
          <w:szCs w:val="24"/>
        </w:rPr>
        <w:t xml:space="preserve"> metodou</w:t>
      </w:r>
      <w:r w:rsidR="005E366F">
        <w:rPr>
          <w:rFonts w:ascii="Arial" w:hAnsi="Arial" w:cs="Arial"/>
          <w:szCs w:val="24"/>
        </w:rPr>
        <w:t>“</w:t>
      </w:r>
      <w:bookmarkStart w:id="0" w:name="_GoBack"/>
      <w:bookmarkEnd w:id="0"/>
      <w:r w:rsidRPr="00A25F5F">
        <w:rPr>
          <w:rFonts w:ascii="Arial" w:hAnsi="Arial" w:cs="Arial"/>
          <w:szCs w:val="24"/>
        </w:rPr>
        <w:t>.</w:t>
      </w:r>
    </w:p>
    <w:sectPr w:rsidR="00A25F5F" w:rsidRPr="00A25F5F" w:rsidSect="003549E1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3C6"/>
    <w:rsid w:val="003549E1"/>
    <w:rsid w:val="005E366F"/>
    <w:rsid w:val="005E5481"/>
    <w:rsid w:val="00A25F5F"/>
    <w:rsid w:val="00B21448"/>
    <w:rsid w:val="00C37B50"/>
    <w:rsid w:val="00C45517"/>
    <w:rsid w:val="00D213C6"/>
    <w:rsid w:val="00F32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27113E-BCCA-4C84-94BF-07DEA1F26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737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89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VOSSP</Company>
  <LinksUpToDate>false</LinksUpToDate>
  <CharactersWithSpaces>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 Konůpek</dc:creator>
  <cp:keywords/>
  <dc:description/>
  <cp:lastModifiedBy>Valeš Vít</cp:lastModifiedBy>
  <cp:revision>5</cp:revision>
  <dcterms:created xsi:type="dcterms:W3CDTF">2019-07-09T08:50:00Z</dcterms:created>
  <dcterms:modified xsi:type="dcterms:W3CDTF">2019-09-02T13:00:00Z</dcterms:modified>
</cp:coreProperties>
</file>