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0152" w:rsidRPr="00490152" w:rsidRDefault="00B405CD" w:rsidP="002D3B9E">
      <w:pPr>
        <w:suppressAutoHyphens/>
        <w:jc w:val="center"/>
        <w:rPr>
          <w:rFonts w:ascii="Verdana" w:hAnsi="Verdana"/>
          <w:b/>
          <w:shadow/>
          <w:color w:val="548DD4" w:themeColor="text2" w:themeTint="99"/>
          <w:sz w:val="90"/>
          <w:szCs w:val="90"/>
        </w:rPr>
        <w:sectPr w:rsidR="00490152" w:rsidRPr="00490152" w:rsidSect="00490152">
          <w:pgSz w:w="11906" w:h="16838" w:code="9"/>
          <w:pgMar w:top="1418" w:right="1418" w:bottom="1418" w:left="1985" w:header="709" w:footer="709" w:gutter="0"/>
          <w:cols w:space="708"/>
          <w:vAlign w:val="center"/>
          <w:docGrid w:linePitch="360"/>
        </w:sectPr>
      </w:pPr>
      <w:r>
        <w:rPr>
          <w:rFonts w:ascii="Verdana" w:hAnsi="Verdana"/>
          <w:b/>
          <w:shadow/>
          <w:color w:val="548DD4" w:themeColor="text2" w:themeTint="99"/>
          <w:sz w:val="90"/>
          <w:szCs w:val="90"/>
        </w:rPr>
        <w:t>S</w:t>
      </w:r>
      <w:r w:rsidR="00490152" w:rsidRPr="00490152">
        <w:rPr>
          <w:rFonts w:ascii="Verdana" w:hAnsi="Verdana"/>
          <w:b/>
          <w:shadow/>
          <w:color w:val="548DD4" w:themeColor="text2" w:themeTint="99"/>
          <w:sz w:val="90"/>
          <w:szCs w:val="90"/>
        </w:rPr>
        <w:t>vatba jako rituál</w:t>
      </w:r>
    </w:p>
    <w:p w:rsidR="009D32E8" w:rsidRPr="00B405CD" w:rsidRDefault="0011205E" w:rsidP="00B405CD">
      <w:pPr>
        <w:pStyle w:val="Podtitul"/>
        <w:numPr>
          <w:ilvl w:val="0"/>
          <w:numId w:val="20"/>
        </w:numPr>
        <w:spacing w:after="720" w:line="240" w:lineRule="auto"/>
        <w:rPr>
          <w:rFonts w:ascii="Arial" w:hAnsi="Arial" w:cs="Arial"/>
          <w:b/>
          <w:i w:val="0"/>
          <w:smallCaps/>
          <w:color w:val="548DD4" w:themeColor="text2" w:themeTint="99"/>
          <w:sz w:val="72"/>
          <w:szCs w:val="72"/>
        </w:rPr>
      </w:pPr>
      <w:r w:rsidRPr="00B405CD">
        <w:rPr>
          <w:rFonts w:ascii="Arial" w:hAnsi="Arial" w:cs="Arial"/>
          <w:b/>
          <w:i w:val="0"/>
          <w:smallCaps/>
          <w:color w:val="548DD4" w:themeColor="text2" w:themeTint="99"/>
          <w:sz w:val="72"/>
          <w:szCs w:val="72"/>
        </w:rPr>
        <w:lastRenderedPageBreak/>
        <w:t>Obsah</w:t>
      </w:r>
    </w:p>
    <w:p w:rsidR="007D2955" w:rsidRDefault="00370C8C">
      <w:pPr>
        <w:pStyle w:val="Obsah1"/>
        <w:tabs>
          <w:tab w:val="left" w:pos="440"/>
          <w:tab w:val="right" w:leader="underscore" w:pos="9062"/>
        </w:tabs>
        <w:rPr>
          <w:rFonts w:asciiTheme="minorHAnsi" w:eastAsiaTheme="minorEastAsia" w:hAnsiTheme="minorHAnsi" w:cstheme="minorBidi"/>
          <w:b w:val="0"/>
          <w:bCs w:val="0"/>
          <w:i w:val="0"/>
          <w:iCs w:val="0"/>
          <w:noProof/>
          <w:sz w:val="22"/>
          <w:szCs w:val="22"/>
          <w:lang w:eastAsia="cs-CZ"/>
        </w:rPr>
      </w:pPr>
      <w:r w:rsidRPr="00370C8C">
        <w:fldChar w:fldCharType="begin"/>
      </w:r>
      <w:r w:rsidR="005736D4">
        <w:instrText xml:space="preserve"> TOC \o "1-3" \h \z \u </w:instrText>
      </w:r>
      <w:r w:rsidRPr="00370C8C">
        <w:fldChar w:fldCharType="separate"/>
      </w:r>
      <w:hyperlink w:anchor="_Toc71451226" w:history="1">
        <w:r w:rsidR="007D2955" w:rsidRPr="00DB3445">
          <w:rPr>
            <w:rStyle w:val="Hypertextovodkaz"/>
            <w:noProof/>
          </w:rPr>
          <w:t>2</w:t>
        </w:r>
        <w:r w:rsidR="007D2955">
          <w:rPr>
            <w:rFonts w:asciiTheme="minorHAnsi" w:eastAsiaTheme="minorEastAsia" w:hAnsiTheme="minorHAnsi" w:cstheme="minorBidi"/>
            <w:b w:val="0"/>
            <w:bCs w:val="0"/>
            <w:i w:val="0"/>
            <w:iCs w:val="0"/>
            <w:noProof/>
            <w:sz w:val="22"/>
            <w:szCs w:val="22"/>
            <w:lang w:eastAsia="cs-CZ"/>
          </w:rPr>
          <w:tab/>
        </w:r>
        <w:r w:rsidR="007D2955" w:rsidRPr="00DB3445">
          <w:rPr>
            <w:rStyle w:val="Hypertextovodkaz"/>
            <w:noProof/>
          </w:rPr>
          <w:t>Seznam obrázků</w:t>
        </w:r>
        <w:r w:rsidR="007D2955">
          <w:rPr>
            <w:noProof/>
            <w:webHidden/>
          </w:rPr>
          <w:tab/>
        </w:r>
        <w:r w:rsidR="007D2955">
          <w:rPr>
            <w:noProof/>
            <w:webHidden/>
          </w:rPr>
          <w:fldChar w:fldCharType="begin"/>
        </w:r>
        <w:r w:rsidR="007D2955">
          <w:rPr>
            <w:noProof/>
            <w:webHidden/>
          </w:rPr>
          <w:instrText xml:space="preserve"> PAGEREF _Toc71451226 \h </w:instrText>
        </w:r>
        <w:r w:rsidR="007D2955">
          <w:rPr>
            <w:noProof/>
            <w:webHidden/>
          </w:rPr>
        </w:r>
        <w:r w:rsidR="007D2955">
          <w:rPr>
            <w:noProof/>
            <w:webHidden/>
          </w:rPr>
          <w:fldChar w:fldCharType="separate"/>
        </w:r>
        <w:r w:rsidR="007D2955">
          <w:rPr>
            <w:noProof/>
            <w:webHidden/>
          </w:rPr>
          <w:t>3</w:t>
        </w:r>
        <w:r w:rsidR="007D2955">
          <w:rPr>
            <w:noProof/>
            <w:webHidden/>
          </w:rPr>
          <w:fldChar w:fldCharType="end"/>
        </w:r>
      </w:hyperlink>
    </w:p>
    <w:p w:rsidR="007D2955" w:rsidRDefault="007D2955">
      <w:pPr>
        <w:pStyle w:val="Obsah1"/>
        <w:tabs>
          <w:tab w:val="left" w:pos="440"/>
          <w:tab w:val="right" w:leader="underscore" w:pos="9062"/>
        </w:tabs>
        <w:rPr>
          <w:rFonts w:asciiTheme="minorHAnsi" w:eastAsiaTheme="minorEastAsia" w:hAnsiTheme="minorHAnsi" w:cstheme="minorBidi"/>
          <w:b w:val="0"/>
          <w:bCs w:val="0"/>
          <w:i w:val="0"/>
          <w:iCs w:val="0"/>
          <w:noProof/>
          <w:sz w:val="22"/>
          <w:szCs w:val="22"/>
          <w:lang w:eastAsia="cs-CZ"/>
        </w:rPr>
      </w:pPr>
      <w:hyperlink w:anchor="_Toc71451227" w:history="1">
        <w:r w:rsidRPr="00DB3445">
          <w:rPr>
            <w:rStyle w:val="Hypertextovodkaz"/>
            <w:noProof/>
          </w:rPr>
          <w:t>3</w:t>
        </w:r>
        <w:r>
          <w:rPr>
            <w:rFonts w:asciiTheme="minorHAnsi" w:eastAsiaTheme="minorEastAsia" w:hAnsiTheme="minorHAnsi" w:cstheme="minorBidi"/>
            <w:b w:val="0"/>
            <w:bCs w:val="0"/>
            <w:i w:val="0"/>
            <w:iCs w:val="0"/>
            <w:noProof/>
            <w:sz w:val="22"/>
            <w:szCs w:val="22"/>
            <w:lang w:eastAsia="cs-CZ"/>
          </w:rPr>
          <w:tab/>
        </w:r>
        <w:r w:rsidRPr="00DB3445">
          <w:rPr>
            <w:rStyle w:val="Hypertextovodkaz"/>
            <w:noProof/>
          </w:rPr>
          <w:t>Seznam zdrojů</w:t>
        </w:r>
        <w:r>
          <w:rPr>
            <w:noProof/>
            <w:webHidden/>
          </w:rPr>
          <w:tab/>
        </w:r>
        <w:r>
          <w:rPr>
            <w:noProof/>
            <w:webHidden/>
          </w:rPr>
          <w:fldChar w:fldCharType="begin"/>
        </w:r>
        <w:r>
          <w:rPr>
            <w:noProof/>
            <w:webHidden/>
          </w:rPr>
          <w:instrText xml:space="preserve"> PAGEREF _Toc71451227 \h </w:instrText>
        </w:r>
        <w:r>
          <w:rPr>
            <w:noProof/>
            <w:webHidden/>
          </w:rPr>
        </w:r>
        <w:r>
          <w:rPr>
            <w:noProof/>
            <w:webHidden/>
          </w:rPr>
          <w:fldChar w:fldCharType="separate"/>
        </w:r>
        <w:r>
          <w:rPr>
            <w:noProof/>
            <w:webHidden/>
          </w:rPr>
          <w:t>4</w:t>
        </w:r>
        <w:r>
          <w:rPr>
            <w:noProof/>
            <w:webHidden/>
          </w:rPr>
          <w:fldChar w:fldCharType="end"/>
        </w:r>
      </w:hyperlink>
    </w:p>
    <w:p w:rsidR="007D2955" w:rsidRDefault="007D2955">
      <w:pPr>
        <w:pStyle w:val="Obsah1"/>
        <w:tabs>
          <w:tab w:val="left" w:pos="440"/>
          <w:tab w:val="right" w:leader="underscore" w:pos="9062"/>
        </w:tabs>
        <w:rPr>
          <w:rFonts w:asciiTheme="minorHAnsi" w:eastAsiaTheme="minorEastAsia" w:hAnsiTheme="minorHAnsi" w:cstheme="minorBidi"/>
          <w:b w:val="0"/>
          <w:bCs w:val="0"/>
          <w:i w:val="0"/>
          <w:iCs w:val="0"/>
          <w:noProof/>
          <w:sz w:val="22"/>
          <w:szCs w:val="22"/>
          <w:lang w:eastAsia="cs-CZ"/>
        </w:rPr>
      </w:pPr>
      <w:hyperlink w:anchor="_Toc71451228" w:history="1">
        <w:r w:rsidRPr="00DB3445">
          <w:rPr>
            <w:rStyle w:val="Hypertextovodkaz"/>
            <w:noProof/>
          </w:rPr>
          <w:t>4</w:t>
        </w:r>
        <w:r>
          <w:rPr>
            <w:rFonts w:asciiTheme="minorHAnsi" w:eastAsiaTheme="minorEastAsia" w:hAnsiTheme="minorHAnsi" w:cstheme="minorBidi"/>
            <w:b w:val="0"/>
            <w:bCs w:val="0"/>
            <w:i w:val="0"/>
            <w:iCs w:val="0"/>
            <w:noProof/>
            <w:sz w:val="22"/>
            <w:szCs w:val="22"/>
            <w:lang w:eastAsia="cs-CZ"/>
          </w:rPr>
          <w:tab/>
        </w:r>
        <w:r w:rsidRPr="00DB3445">
          <w:rPr>
            <w:rStyle w:val="Hypertextovodkaz"/>
            <w:noProof/>
          </w:rPr>
          <w:t>Snubní prsten</w:t>
        </w:r>
        <w:r>
          <w:rPr>
            <w:noProof/>
            <w:webHidden/>
          </w:rPr>
          <w:tab/>
        </w:r>
        <w:r>
          <w:rPr>
            <w:noProof/>
            <w:webHidden/>
          </w:rPr>
          <w:fldChar w:fldCharType="begin"/>
        </w:r>
        <w:r>
          <w:rPr>
            <w:noProof/>
            <w:webHidden/>
          </w:rPr>
          <w:instrText xml:space="preserve"> PAGEREF _Toc71451228 \h </w:instrText>
        </w:r>
        <w:r>
          <w:rPr>
            <w:noProof/>
            <w:webHidden/>
          </w:rPr>
        </w:r>
        <w:r>
          <w:rPr>
            <w:noProof/>
            <w:webHidden/>
          </w:rPr>
          <w:fldChar w:fldCharType="separate"/>
        </w:r>
        <w:r>
          <w:rPr>
            <w:noProof/>
            <w:webHidden/>
          </w:rPr>
          <w:t>5</w:t>
        </w:r>
        <w:r>
          <w:rPr>
            <w:noProof/>
            <w:webHidden/>
          </w:rPr>
          <w:fldChar w:fldCharType="end"/>
        </w:r>
      </w:hyperlink>
    </w:p>
    <w:p w:rsidR="007D2955" w:rsidRDefault="007D2955">
      <w:pPr>
        <w:pStyle w:val="Obsah2"/>
        <w:tabs>
          <w:tab w:val="left" w:pos="880"/>
          <w:tab w:val="right" w:leader="underscore" w:pos="9062"/>
        </w:tabs>
        <w:rPr>
          <w:rFonts w:asciiTheme="minorHAnsi" w:eastAsiaTheme="minorEastAsia" w:hAnsiTheme="minorHAnsi" w:cstheme="minorBidi"/>
          <w:b w:val="0"/>
          <w:bCs w:val="0"/>
          <w:noProof/>
          <w:lang w:eastAsia="cs-CZ"/>
        </w:rPr>
      </w:pPr>
      <w:hyperlink w:anchor="_Toc71451229" w:history="1">
        <w:r w:rsidRPr="00DB3445">
          <w:rPr>
            <w:rStyle w:val="Hypertextovodkaz"/>
            <w:noProof/>
          </w:rPr>
          <w:t>4.1</w:t>
        </w:r>
        <w:r>
          <w:rPr>
            <w:rFonts w:asciiTheme="minorHAnsi" w:eastAsiaTheme="minorEastAsia" w:hAnsiTheme="minorHAnsi" w:cstheme="minorBidi"/>
            <w:b w:val="0"/>
            <w:bCs w:val="0"/>
            <w:noProof/>
            <w:lang w:eastAsia="cs-CZ"/>
          </w:rPr>
          <w:tab/>
        </w:r>
        <w:r w:rsidRPr="00DB3445">
          <w:rPr>
            <w:rStyle w:val="Hypertextovodkaz"/>
            <w:noProof/>
          </w:rPr>
          <w:t>Měření velikosti</w:t>
        </w:r>
        <w:r>
          <w:rPr>
            <w:noProof/>
            <w:webHidden/>
          </w:rPr>
          <w:tab/>
        </w:r>
        <w:r>
          <w:rPr>
            <w:noProof/>
            <w:webHidden/>
          </w:rPr>
          <w:fldChar w:fldCharType="begin"/>
        </w:r>
        <w:r>
          <w:rPr>
            <w:noProof/>
            <w:webHidden/>
          </w:rPr>
          <w:instrText xml:space="preserve"> PAGEREF _Toc71451229 \h </w:instrText>
        </w:r>
        <w:r>
          <w:rPr>
            <w:noProof/>
            <w:webHidden/>
          </w:rPr>
        </w:r>
        <w:r>
          <w:rPr>
            <w:noProof/>
            <w:webHidden/>
          </w:rPr>
          <w:fldChar w:fldCharType="separate"/>
        </w:r>
        <w:r>
          <w:rPr>
            <w:noProof/>
            <w:webHidden/>
          </w:rPr>
          <w:t>5</w:t>
        </w:r>
        <w:r>
          <w:rPr>
            <w:noProof/>
            <w:webHidden/>
          </w:rPr>
          <w:fldChar w:fldCharType="end"/>
        </w:r>
      </w:hyperlink>
    </w:p>
    <w:p w:rsidR="007D2955" w:rsidRDefault="007D2955">
      <w:pPr>
        <w:pStyle w:val="Obsah2"/>
        <w:tabs>
          <w:tab w:val="left" w:pos="880"/>
          <w:tab w:val="right" w:leader="underscore" w:pos="9062"/>
        </w:tabs>
        <w:rPr>
          <w:rFonts w:asciiTheme="minorHAnsi" w:eastAsiaTheme="minorEastAsia" w:hAnsiTheme="minorHAnsi" w:cstheme="minorBidi"/>
          <w:b w:val="0"/>
          <w:bCs w:val="0"/>
          <w:noProof/>
          <w:lang w:eastAsia="cs-CZ"/>
        </w:rPr>
      </w:pPr>
      <w:hyperlink w:anchor="_Toc71451230" w:history="1">
        <w:r w:rsidRPr="00DB3445">
          <w:rPr>
            <w:rStyle w:val="Hypertextovodkaz"/>
            <w:noProof/>
          </w:rPr>
          <w:t>4.2</w:t>
        </w:r>
        <w:r>
          <w:rPr>
            <w:rFonts w:asciiTheme="minorHAnsi" w:eastAsiaTheme="minorEastAsia" w:hAnsiTheme="minorHAnsi" w:cstheme="minorBidi"/>
            <w:b w:val="0"/>
            <w:bCs w:val="0"/>
            <w:noProof/>
            <w:lang w:eastAsia="cs-CZ"/>
          </w:rPr>
          <w:tab/>
        </w:r>
        <w:r w:rsidRPr="00DB3445">
          <w:rPr>
            <w:rStyle w:val="Hypertextovodkaz"/>
            <w:noProof/>
          </w:rPr>
          <w:t>Kde se snubní prsteny nosí</w:t>
        </w:r>
        <w:r>
          <w:rPr>
            <w:noProof/>
            <w:webHidden/>
          </w:rPr>
          <w:tab/>
        </w:r>
        <w:r>
          <w:rPr>
            <w:noProof/>
            <w:webHidden/>
          </w:rPr>
          <w:fldChar w:fldCharType="begin"/>
        </w:r>
        <w:r>
          <w:rPr>
            <w:noProof/>
            <w:webHidden/>
          </w:rPr>
          <w:instrText xml:space="preserve"> PAGEREF _Toc71451230 \h </w:instrText>
        </w:r>
        <w:r>
          <w:rPr>
            <w:noProof/>
            <w:webHidden/>
          </w:rPr>
        </w:r>
        <w:r>
          <w:rPr>
            <w:noProof/>
            <w:webHidden/>
          </w:rPr>
          <w:fldChar w:fldCharType="separate"/>
        </w:r>
        <w:r>
          <w:rPr>
            <w:noProof/>
            <w:webHidden/>
          </w:rPr>
          <w:t>6</w:t>
        </w:r>
        <w:r>
          <w:rPr>
            <w:noProof/>
            <w:webHidden/>
          </w:rPr>
          <w:fldChar w:fldCharType="end"/>
        </w:r>
      </w:hyperlink>
    </w:p>
    <w:p w:rsidR="007D2955" w:rsidRDefault="007D2955">
      <w:pPr>
        <w:pStyle w:val="Obsah2"/>
        <w:tabs>
          <w:tab w:val="left" w:pos="880"/>
          <w:tab w:val="right" w:leader="underscore" w:pos="9062"/>
        </w:tabs>
        <w:rPr>
          <w:rFonts w:asciiTheme="minorHAnsi" w:eastAsiaTheme="minorEastAsia" w:hAnsiTheme="minorHAnsi" w:cstheme="minorBidi"/>
          <w:b w:val="0"/>
          <w:bCs w:val="0"/>
          <w:noProof/>
          <w:lang w:eastAsia="cs-CZ"/>
        </w:rPr>
      </w:pPr>
      <w:hyperlink w:anchor="_Toc71451231" w:history="1">
        <w:r w:rsidRPr="00DB3445">
          <w:rPr>
            <w:rStyle w:val="Hypertextovodkaz"/>
            <w:noProof/>
          </w:rPr>
          <w:t>4.3</w:t>
        </w:r>
        <w:r>
          <w:rPr>
            <w:rFonts w:asciiTheme="minorHAnsi" w:eastAsiaTheme="minorEastAsia" w:hAnsiTheme="minorHAnsi" w:cstheme="minorBidi"/>
            <w:b w:val="0"/>
            <w:bCs w:val="0"/>
            <w:noProof/>
            <w:lang w:eastAsia="cs-CZ"/>
          </w:rPr>
          <w:tab/>
        </w:r>
        <w:r w:rsidRPr="00DB3445">
          <w:rPr>
            <w:rStyle w:val="Hypertextovodkaz"/>
            <w:noProof/>
          </w:rPr>
          <w:t>Význam snubních prstenů</w:t>
        </w:r>
        <w:r>
          <w:rPr>
            <w:noProof/>
            <w:webHidden/>
          </w:rPr>
          <w:tab/>
        </w:r>
        <w:r>
          <w:rPr>
            <w:noProof/>
            <w:webHidden/>
          </w:rPr>
          <w:fldChar w:fldCharType="begin"/>
        </w:r>
        <w:r>
          <w:rPr>
            <w:noProof/>
            <w:webHidden/>
          </w:rPr>
          <w:instrText xml:space="preserve"> PAGEREF _Toc71451231 \h </w:instrText>
        </w:r>
        <w:r>
          <w:rPr>
            <w:noProof/>
            <w:webHidden/>
          </w:rPr>
        </w:r>
        <w:r>
          <w:rPr>
            <w:noProof/>
            <w:webHidden/>
          </w:rPr>
          <w:fldChar w:fldCharType="separate"/>
        </w:r>
        <w:r>
          <w:rPr>
            <w:noProof/>
            <w:webHidden/>
          </w:rPr>
          <w:t>6</w:t>
        </w:r>
        <w:r>
          <w:rPr>
            <w:noProof/>
            <w:webHidden/>
          </w:rPr>
          <w:fldChar w:fldCharType="end"/>
        </w:r>
      </w:hyperlink>
    </w:p>
    <w:p w:rsidR="007D2955" w:rsidRDefault="007D2955">
      <w:pPr>
        <w:pStyle w:val="Obsah2"/>
        <w:tabs>
          <w:tab w:val="left" w:pos="880"/>
          <w:tab w:val="right" w:leader="underscore" w:pos="9062"/>
        </w:tabs>
        <w:rPr>
          <w:rFonts w:asciiTheme="minorHAnsi" w:eastAsiaTheme="minorEastAsia" w:hAnsiTheme="minorHAnsi" w:cstheme="minorBidi"/>
          <w:b w:val="0"/>
          <w:bCs w:val="0"/>
          <w:noProof/>
          <w:lang w:eastAsia="cs-CZ"/>
        </w:rPr>
      </w:pPr>
      <w:hyperlink w:anchor="_Toc71451232" w:history="1">
        <w:r w:rsidRPr="00DB3445">
          <w:rPr>
            <w:rStyle w:val="Hypertextovodkaz"/>
            <w:noProof/>
          </w:rPr>
          <w:t>4.4</w:t>
        </w:r>
        <w:r>
          <w:rPr>
            <w:rFonts w:asciiTheme="minorHAnsi" w:eastAsiaTheme="minorEastAsia" w:hAnsiTheme="minorHAnsi" w:cstheme="minorBidi"/>
            <w:b w:val="0"/>
            <w:bCs w:val="0"/>
            <w:noProof/>
            <w:lang w:eastAsia="cs-CZ"/>
          </w:rPr>
          <w:tab/>
        </w:r>
        <w:r w:rsidRPr="00DB3445">
          <w:rPr>
            <w:rStyle w:val="Hypertextovodkaz"/>
            <w:noProof/>
          </w:rPr>
          <w:t>Zásnubní prsten</w:t>
        </w:r>
        <w:r>
          <w:rPr>
            <w:noProof/>
            <w:webHidden/>
          </w:rPr>
          <w:tab/>
        </w:r>
        <w:r>
          <w:rPr>
            <w:noProof/>
            <w:webHidden/>
          </w:rPr>
          <w:fldChar w:fldCharType="begin"/>
        </w:r>
        <w:r>
          <w:rPr>
            <w:noProof/>
            <w:webHidden/>
          </w:rPr>
          <w:instrText xml:space="preserve"> PAGEREF _Toc71451232 \h </w:instrText>
        </w:r>
        <w:r>
          <w:rPr>
            <w:noProof/>
            <w:webHidden/>
          </w:rPr>
        </w:r>
        <w:r>
          <w:rPr>
            <w:noProof/>
            <w:webHidden/>
          </w:rPr>
          <w:fldChar w:fldCharType="separate"/>
        </w:r>
        <w:r>
          <w:rPr>
            <w:noProof/>
            <w:webHidden/>
          </w:rPr>
          <w:t>6</w:t>
        </w:r>
        <w:r>
          <w:rPr>
            <w:noProof/>
            <w:webHidden/>
          </w:rPr>
          <w:fldChar w:fldCharType="end"/>
        </w:r>
      </w:hyperlink>
    </w:p>
    <w:p w:rsidR="007D2955" w:rsidRDefault="007D2955">
      <w:pPr>
        <w:pStyle w:val="Obsah2"/>
        <w:tabs>
          <w:tab w:val="left" w:pos="880"/>
          <w:tab w:val="right" w:leader="underscore" w:pos="9062"/>
        </w:tabs>
        <w:rPr>
          <w:rFonts w:asciiTheme="minorHAnsi" w:eastAsiaTheme="minorEastAsia" w:hAnsiTheme="minorHAnsi" w:cstheme="minorBidi"/>
          <w:b w:val="0"/>
          <w:bCs w:val="0"/>
          <w:noProof/>
          <w:lang w:eastAsia="cs-CZ"/>
        </w:rPr>
      </w:pPr>
      <w:hyperlink w:anchor="_Toc71451233" w:history="1">
        <w:r w:rsidRPr="00DB3445">
          <w:rPr>
            <w:rStyle w:val="Hypertextovodkaz"/>
            <w:noProof/>
          </w:rPr>
          <w:t>4.5</w:t>
        </w:r>
        <w:r>
          <w:rPr>
            <w:rFonts w:asciiTheme="minorHAnsi" w:eastAsiaTheme="minorEastAsia" w:hAnsiTheme="minorHAnsi" w:cstheme="minorBidi"/>
            <w:b w:val="0"/>
            <w:bCs w:val="0"/>
            <w:noProof/>
            <w:lang w:eastAsia="cs-CZ"/>
          </w:rPr>
          <w:tab/>
        </w:r>
        <w:r w:rsidRPr="00DB3445">
          <w:rPr>
            <w:rStyle w:val="Hypertextovodkaz"/>
            <w:noProof/>
          </w:rPr>
          <w:t>Historie</w:t>
        </w:r>
        <w:r>
          <w:rPr>
            <w:noProof/>
            <w:webHidden/>
          </w:rPr>
          <w:tab/>
        </w:r>
        <w:r>
          <w:rPr>
            <w:noProof/>
            <w:webHidden/>
          </w:rPr>
          <w:fldChar w:fldCharType="begin"/>
        </w:r>
        <w:r>
          <w:rPr>
            <w:noProof/>
            <w:webHidden/>
          </w:rPr>
          <w:instrText xml:space="preserve"> PAGEREF _Toc71451233 \h </w:instrText>
        </w:r>
        <w:r>
          <w:rPr>
            <w:noProof/>
            <w:webHidden/>
          </w:rPr>
        </w:r>
        <w:r>
          <w:rPr>
            <w:noProof/>
            <w:webHidden/>
          </w:rPr>
          <w:fldChar w:fldCharType="separate"/>
        </w:r>
        <w:r>
          <w:rPr>
            <w:noProof/>
            <w:webHidden/>
          </w:rPr>
          <w:t>6</w:t>
        </w:r>
        <w:r>
          <w:rPr>
            <w:noProof/>
            <w:webHidden/>
          </w:rPr>
          <w:fldChar w:fldCharType="end"/>
        </w:r>
      </w:hyperlink>
    </w:p>
    <w:p w:rsidR="007D2955" w:rsidRDefault="007D2955">
      <w:pPr>
        <w:pStyle w:val="Obsah1"/>
        <w:tabs>
          <w:tab w:val="left" w:pos="440"/>
          <w:tab w:val="right" w:leader="underscore" w:pos="9062"/>
        </w:tabs>
        <w:rPr>
          <w:rFonts w:asciiTheme="minorHAnsi" w:eastAsiaTheme="minorEastAsia" w:hAnsiTheme="minorHAnsi" w:cstheme="minorBidi"/>
          <w:b w:val="0"/>
          <w:bCs w:val="0"/>
          <w:i w:val="0"/>
          <w:iCs w:val="0"/>
          <w:noProof/>
          <w:sz w:val="22"/>
          <w:szCs w:val="22"/>
          <w:lang w:eastAsia="cs-CZ"/>
        </w:rPr>
      </w:pPr>
      <w:hyperlink w:anchor="_Toc71451234" w:history="1">
        <w:r w:rsidRPr="00DB3445">
          <w:rPr>
            <w:rStyle w:val="Hypertextovodkaz"/>
            <w:noProof/>
          </w:rPr>
          <w:t>5</w:t>
        </w:r>
        <w:r>
          <w:rPr>
            <w:rFonts w:asciiTheme="minorHAnsi" w:eastAsiaTheme="minorEastAsia" w:hAnsiTheme="minorHAnsi" w:cstheme="minorBidi"/>
            <w:b w:val="0"/>
            <w:bCs w:val="0"/>
            <w:i w:val="0"/>
            <w:iCs w:val="0"/>
            <w:noProof/>
            <w:sz w:val="22"/>
            <w:szCs w:val="22"/>
            <w:lang w:eastAsia="cs-CZ"/>
          </w:rPr>
          <w:tab/>
        </w:r>
        <w:r w:rsidRPr="00DB3445">
          <w:rPr>
            <w:rStyle w:val="Hypertextovodkaz"/>
            <w:noProof/>
          </w:rPr>
          <w:t>Svatební šaty</w:t>
        </w:r>
        <w:r>
          <w:rPr>
            <w:noProof/>
            <w:webHidden/>
          </w:rPr>
          <w:tab/>
        </w:r>
        <w:r>
          <w:rPr>
            <w:noProof/>
            <w:webHidden/>
          </w:rPr>
          <w:fldChar w:fldCharType="begin"/>
        </w:r>
        <w:r>
          <w:rPr>
            <w:noProof/>
            <w:webHidden/>
          </w:rPr>
          <w:instrText xml:space="preserve"> PAGEREF _Toc71451234 \h </w:instrText>
        </w:r>
        <w:r>
          <w:rPr>
            <w:noProof/>
            <w:webHidden/>
          </w:rPr>
        </w:r>
        <w:r>
          <w:rPr>
            <w:noProof/>
            <w:webHidden/>
          </w:rPr>
          <w:fldChar w:fldCharType="separate"/>
        </w:r>
        <w:r>
          <w:rPr>
            <w:noProof/>
            <w:webHidden/>
          </w:rPr>
          <w:t>8</w:t>
        </w:r>
        <w:r>
          <w:rPr>
            <w:noProof/>
            <w:webHidden/>
          </w:rPr>
          <w:fldChar w:fldCharType="end"/>
        </w:r>
      </w:hyperlink>
    </w:p>
    <w:p w:rsidR="007D2955" w:rsidRDefault="007D2955">
      <w:pPr>
        <w:pStyle w:val="Obsah2"/>
        <w:tabs>
          <w:tab w:val="left" w:pos="880"/>
          <w:tab w:val="right" w:leader="underscore" w:pos="9062"/>
        </w:tabs>
        <w:rPr>
          <w:rFonts w:asciiTheme="minorHAnsi" w:eastAsiaTheme="minorEastAsia" w:hAnsiTheme="minorHAnsi" w:cstheme="minorBidi"/>
          <w:b w:val="0"/>
          <w:bCs w:val="0"/>
          <w:noProof/>
          <w:lang w:eastAsia="cs-CZ"/>
        </w:rPr>
      </w:pPr>
      <w:hyperlink w:anchor="_Toc71451235" w:history="1">
        <w:r w:rsidRPr="00DB3445">
          <w:rPr>
            <w:rStyle w:val="Hypertextovodkaz"/>
            <w:noProof/>
          </w:rPr>
          <w:t>5.1</w:t>
        </w:r>
        <w:r>
          <w:rPr>
            <w:rFonts w:asciiTheme="minorHAnsi" w:eastAsiaTheme="minorEastAsia" w:hAnsiTheme="minorHAnsi" w:cstheme="minorBidi"/>
            <w:b w:val="0"/>
            <w:bCs w:val="0"/>
            <w:noProof/>
            <w:lang w:eastAsia="cs-CZ"/>
          </w:rPr>
          <w:tab/>
        </w:r>
        <w:r w:rsidRPr="00DB3445">
          <w:rPr>
            <w:rStyle w:val="Hypertextovodkaz"/>
            <w:noProof/>
          </w:rPr>
          <w:t>Střihy</w:t>
        </w:r>
        <w:r>
          <w:rPr>
            <w:noProof/>
            <w:webHidden/>
          </w:rPr>
          <w:tab/>
        </w:r>
        <w:r>
          <w:rPr>
            <w:noProof/>
            <w:webHidden/>
          </w:rPr>
          <w:fldChar w:fldCharType="begin"/>
        </w:r>
        <w:r>
          <w:rPr>
            <w:noProof/>
            <w:webHidden/>
          </w:rPr>
          <w:instrText xml:space="preserve"> PAGEREF _Toc71451235 \h </w:instrText>
        </w:r>
        <w:r>
          <w:rPr>
            <w:noProof/>
            <w:webHidden/>
          </w:rPr>
        </w:r>
        <w:r>
          <w:rPr>
            <w:noProof/>
            <w:webHidden/>
          </w:rPr>
          <w:fldChar w:fldCharType="separate"/>
        </w:r>
        <w:r>
          <w:rPr>
            <w:noProof/>
            <w:webHidden/>
          </w:rPr>
          <w:t>8</w:t>
        </w:r>
        <w:r>
          <w:rPr>
            <w:noProof/>
            <w:webHidden/>
          </w:rPr>
          <w:fldChar w:fldCharType="end"/>
        </w:r>
      </w:hyperlink>
    </w:p>
    <w:p w:rsidR="007D2955" w:rsidRDefault="007D2955">
      <w:pPr>
        <w:pStyle w:val="Obsah2"/>
        <w:tabs>
          <w:tab w:val="left" w:pos="880"/>
          <w:tab w:val="right" w:leader="underscore" w:pos="9062"/>
        </w:tabs>
        <w:rPr>
          <w:rFonts w:asciiTheme="minorHAnsi" w:eastAsiaTheme="minorEastAsia" w:hAnsiTheme="minorHAnsi" w:cstheme="minorBidi"/>
          <w:b w:val="0"/>
          <w:bCs w:val="0"/>
          <w:noProof/>
          <w:lang w:eastAsia="cs-CZ"/>
        </w:rPr>
      </w:pPr>
      <w:hyperlink w:anchor="_Toc71451236" w:history="1">
        <w:r w:rsidRPr="00DB3445">
          <w:rPr>
            <w:rStyle w:val="Hypertextovodkaz"/>
            <w:noProof/>
          </w:rPr>
          <w:t>5.2</w:t>
        </w:r>
        <w:r>
          <w:rPr>
            <w:rFonts w:asciiTheme="minorHAnsi" w:eastAsiaTheme="minorEastAsia" w:hAnsiTheme="minorHAnsi" w:cstheme="minorBidi"/>
            <w:b w:val="0"/>
            <w:bCs w:val="0"/>
            <w:noProof/>
            <w:lang w:eastAsia="cs-CZ"/>
          </w:rPr>
          <w:tab/>
        </w:r>
        <w:r w:rsidRPr="00DB3445">
          <w:rPr>
            <w:rStyle w:val="Hypertextovodkaz"/>
            <w:noProof/>
          </w:rPr>
          <w:t>Svatební průmysl</w:t>
        </w:r>
        <w:r>
          <w:rPr>
            <w:noProof/>
            <w:webHidden/>
          </w:rPr>
          <w:tab/>
        </w:r>
        <w:r>
          <w:rPr>
            <w:noProof/>
            <w:webHidden/>
          </w:rPr>
          <w:fldChar w:fldCharType="begin"/>
        </w:r>
        <w:r>
          <w:rPr>
            <w:noProof/>
            <w:webHidden/>
          </w:rPr>
          <w:instrText xml:space="preserve"> PAGEREF _Toc71451236 \h </w:instrText>
        </w:r>
        <w:r>
          <w:rPr>
            <w:noProof/>
            <w:webHidden/>
          </w:rPr>
        </w:r>
        <w:r>
          <w:rPr>
            <w:noProof/>
            <w:webHidden/>
          </w:rPr>
          <w:fldChar w:fldCharType="separate"/>
        </w:r>
        <w:r>
          <w:rPr>
            <w:noProof/>
            <w:webHidden/>
          </w:rPr>
          <w:t>8</w:t>
        </w:r>
        <w:r>
          <w:rPr>
            <w:noProof/>
            <w:webHidden/>
          </w:rPr>
          <w:fldChar w:fldCharType="end"/>
        </w:r>
      </w:hyperlink>
    </w:p>
    <w:p w:rsidR="007D2955" w:rsidRDefault="007D2955">
      <w:pPr>
        <w:pStyle w:val="Obsah2"/>
        <w:tabs>
          <w:tab w:val="left" w:pos="880"/>
          <w:tab w:val="right" w:leader="underscore" w:pos="9062"/>
        </w:tabs>
        <w:rPr>
          <w:rFonts w:asciiTheme="minorHAnsi" w:eastAsiaTheme="minorEastAsia" w:hAnsiTheme="minorHAnsi" w:cstheme="minorBidi"/>
          <w:b w:val="0"/>
          <w:bCs w:val="0"/>
          <w:noProof/>
          <w:lang w:eastAsia="cs-CZ"/>
        </w:rPr>
      </w:pPr>
      <w:hyperlink w:anchor="_Toc71451237" w:history="1">
        <w:r w:rsidRPr="00DB3445">
          <w:rPr>
            <w:rStyle w:val="Hypertextovodkaz"/>
            <w:noProof/>
          </w:rPr>
          <w:t>5.3</w:t>
        </w:r>
        <w:r>
          <w:rPr>
            <w:rFonts w:asciiTheme="minorHAnsi" w:eastAsiaTheme="minorEastAsia" w:hAnsiTheme="minorHAnsi" w:cstheme="minorBidi"/>
            <w:b w:val="0"/>
            <w:bCs w:val="0"/>
            <w:noProof/>
            <w:lang w:eastAsia="cs-CZ"/>
          </w:rPr>
          <w:tab/>
        </w:r>
        <w:r w:rsidRPr="00DB3445">
          <w:rPr>
            <w:rStyle w:val="Hypertextovodkaz"/>
            <w:noProof/>
          </w:rPr>
          <w:t>Distribuce svatebních šatů</w:t>
        </w:r>
        <w:r>
          <w:rPr>
            <w:noProof/>
            <w:webHidden/>
          </w:rPr>
          <w:tab/>
        </w:r>
        <w:r>
          <w:rPr>
            <w:noProof/>
            <w:webHidden/>
          </w:rPr>
          <w:fldChar w:fldCharType="begin"/>
        </w:r>
        <w:r>
          <w:rPr>
            <w:noProof/>
            <w:webHidden/>
          </w:rPr>
          <w:instrText xml:space="preserve"> PAGEREF _Toc71451237 \h </w:instrText>
        </w:r>
        <w:r>
          <w:rPr>
            <w:noProof/>
            <w:webHidden/>
          </w:rPr>
        </w:r>
        <w:r>
          <w:rPr>
            <w:noProof/>
            <w:webHidden/>
          </w:rPr>
          <w:fldChar w:fldCharType="separate"/>
        </w:r>
        <w:r>
          <w:rPr>
            <w:noProof/>
            <w:webHidden/>
          </w:rPr>
          <w:t>9</w:t>
        </w:r>
        <w:r>
          <w:rPr>
            <w:noProof/>
            <w:webHidden/>
          </w:rPr>
          <w:fldChar w:fldCharType="end"/>
        </w:r>
      </w:hyperlink>
    </w:p>
    <w:p w:rsidR="007D2955" w:rsidRDefault="007D2955">
      <w:pPr>
        <w:pStyle w:val="Obsah1"/>
        <w:tabs>
          <w:tab w:val="left" w:pos="440"/>
          <w:tab w:val="right" w:leader="underscore" w:pos="9062"/>
        </w:tabs>
        <w:rPr>
          <w:rFonts w:asciiTheme="minorHAnsi" w:eastAsiaTheme="minorEastAsia" w:hAnsiTheme="minorHAnsi" w:cstheme="minorBidi"/>
          <w:b w:val="0"/>
          <w:bCs w:val="0"/>
          <w:i w:val="0"/>
          <w:iCs w:val="0"/>
          <w:noProof/>
          <w:sz w:val="22"/>
          <w:szCs w:val="22"/>
          <w:lang w:eastAsia="cs-CZ"/>
        </w:rPr>
      </w:pPr>
      <w:hyperlink w:anchor="_Toc71451238" w:history="1">
        <w:r w:rsidRPr="00DB3445">
          <w:rPr>
            <w:rStyle w:val="Hypertextovodkaz"/>
            <w:noProof/>
          </w:rPr>
          <w:t>6</w:t>
        </w:r>
        <w:r>
          <w:rPr>
            <w:rFonts w:asciiTheme="minorHAnsi" w:eastAsiaTheme="minorEastAsia" w:hAnsiTheme="minorHAnsi" w:cstheme="minorBidi"/>
            <w:b w:val="0"/>
            <w:bCs w:val="0"/>
            <w:i w:val="0"/>
            <w:iCs w:val="0"/>
            <w:noProof/>
            <w:sz w:val="22"/>
            <w:szCs w:val="22"/>
            <w:lang w:eastAsia="cs-CZ"/>
          </w:rPr>
          <w:tab/>
        </w:r>
        <w:r w:rsidRPr="00DB3445">
          <w:rPr>
            <w:rStyle w:val="Hypertextovodkaz"/>
            <w:noProof/>
          </w:rPr>
          <w:t>Svatba</w:t>
        </w:r>
        <w:r>
          <w:rPr>
            <w:noProof/>
            <w:webHidden/>
          </w:rPr>
          <w:tab/>
        </w:r>
        <w:r>
          <w:rPr>
            <w:noProof/>
            <w:webHidden/>
          </w:rPr>
          <w:fldChar w:fldCharType="begin"/>
        </w:r>
        <w:r>
          <w:rPr>
            <w:noProof/>
            <w:webHidden/>
          </w:rPr>
          <w:instrText xml:space="preserve"> PAGEREF _Toc71451238 \h </w:instrText>
        </w:r>
        <w:r>
          <w:rPr>
            <w:noProof/>
            <w:webHidden/>
          </w:rPr>
        </w:r>
        <w:r>
          <w:rPr>
            <w:noProof/>
            <w:webHidden/>
          </w:rPr>
          <w:fldChar w:fldCharType="separate"/>
        </w:r>
        <w:r>
          <w:rPr>
            <w:noProof/>
            <w:webHidden/>
          </w:rPr>
          <w:t>10</w:t>
        </w:r>
        <w:r>
          <w:rPr>
            <w:noProof/>
            <w:webHidden/>
          </w:rPr>
          <w:fldChar w:fldCharType="end"/>
        </w:r>
      </w:hyperlink>
    </w:p>
    <w:p w:rsidR="007D2955" w:rsidRDefault="007D2955">
      <w:pPr>
        <w:pStyle w:val="Obsah2"/>
        <w:tabs>
          <w:tab w:val="left" w:pos="880"/>
          <w:tab w:val="right" w:leader="underscore" w:pos="9062"/>
        </w:tabs>
        <w:rPr>
          <w:rFonts w:asciiTheme="minorHAnsi" w:eastAsiaTheme="minorEastAsia" w:hAnsiTheme="minorHAnsi" w:cstheme="minorBidi"/>
          <w:b w:val="0"/>
          <w:bCs w:val="0"/>
          <w:noProof/>
          <w:lang w:eastAsia="cs-CZ"/>
        </w:rPr>
      </w:pPr>
      <w:hyperlink w:anchor="_Toc71451239" w:history="1">
        <w:r w:rsidRPr="00DB3445">
          <w:rPr>
            <w:rStyle w:val="Hypertextovodkaz"/>
            <w:noProof/>
          </w:rPr>
          <w:t>6.1</w:t>
        </w:r>
        <w:r>
          <w:rPr>
            <w:rFonts w:asciiTheme="minorHAnsi" w:eastAsiaTheme="minorEastAsia" w:hAnsiTheme="minorHAnsi" w:cstheme="minorBidi"/>
            <w:b w:val="0"/>
            <w:bCs w:val="0"/>
            <w:noProof/>
            <w:lang w:eastAsia="cs-CZ"/>
          </w:rPr>
          <w:tab/>
        </w:r>
        <w:r w:rsidRPr="00DB3445">
          <w:rPr>
            <w:rStyle w:val="Hypertextovodkaz"/>
            <w:noProof/>
          </w:rPr>
          <w:t>Před svatbou</w:t>
        </w:r>
        <w:r>
          <w:rPr>
            <w:noProof/>
            <w:webHidden/>
          </w:rPr>
          <w:tab/>
        </w:r>
        <w:r>
          <w:rPr>
            <w:noProof/>
            <w:webHidden/>
          </w:rPr>
          <w:fldChar w:fldCharType="begin"/>
        </w:r>
        <w:r>
          <w:rPr>
            <w:noProof/>
            <w:webHidden/>
          </w:rPr>
          <w:instrText xml:space="preserve"> PAGEREF _Toc71451239 \h </w:instrText>
        </w:r>
        <w:r>
          <w:rPr>
            <w:noProof/>
            <w:webHidden/>
          </w:rPr>
        </w:r>
        <w:r>
          <w:rPr>
            <w:noProof/>
            <w:webHidden/>
          </w:rPr>
          <w:fldChar w:fldCharType="separate"/>
        </w:r>
        <w:r>
          <w:rPr>
            <w:noProof/>
            <w:webHidden/>
          </w:rPr>
          <w:t>10</w:t>
        </w:r>
        <w:r>
          <w:rPr>
            <w:noProof/>
            <w:webHidden/>
          </w:rPr>
          <w:fldChar w:fldCharType="end"/>
        </w:r>
      </w:hyperlink>
    </w:p>
    <w:p w:rsidR="007D2955" w:rsidRDefault="007D2955">
      <w:pPr>
        <w:pStyle w:val="Obsah2"/>
        <w:tabs>
          <w:tab w:val="left" w:pos="880"/>
          <w:tab w:val="right" w:leader="underscore" w:pos="9062"/>
        </w:tabs>
        <w:rPr>
          <w:rFonts w:asciiTheme="minorHAnsi" w:eastAsiaTheme="minorEastAsia" w:hAnsiTheme="minorHAnsi" w:cstheme="minorBidi"/>
          <w:b w:val="0"/>
          <w:bCs w:val="0"/>
          <w:noProof/>
          <w:lang w:eastAsia="cs-CZ"/>
        </w:rPr>
      </w:pPr>
      <w:hyperlink w:anchor="_Toc71451240" w:history="1">
        <w:r w:rsidRPr="00DB3445">
          <w:rPr>
            <w:rStyle w:val="Hypertextovodkaz"/>
            <w:noProof/>
          </w:rPr>
          <w:t>6.2</w:t>
        </w:r>
        <w:r>
          <w:rPr>
            <w:rFonts w:asciiTheme="minorHAnsi" w:eastAsiaTheme="minorEastAsia" w:hAnsiTheme="minorHAnsi" w:cstheme="minorBidi"/>
            <w:b w:val="0"/>
            <w:bCs w:val="0"/>
            <w:noProof/>
            <w:lang w:eastAsia="cs-CZ"/>
          </w:rPr>
          <w:tab/>
        </w:r>
        <w:r w:rsidRPr="00DB3445">
          <w:rPr>
            <w:rStyle w:val="Hypertextovodkaz"/>
            <w:noProof/>
          </w:rPr>
          <w:t>Termíny svateb</w:t>
        </w:r>
        <w:r>
          <w:rPr>
            <w:noProof/>
            <w:webHidden/>
          </w:rPr>
          <w:tab/>
        </w:r>
        <w:r>
          <w:rPr>
            <w:noProof/>
            <w:webHidden/>
          </w:rPr>
          <w:fldChar w:fldCharType="begin"/>
        </w:r>
        <w:r>
          <w:rPr>
            <w:noProof/>
            <w:webHidden/>
          </w:rPr>
          <w:instrText xml:space="preserve"> PAGEREF _Toc71451240 \h </w:instrText>
        </w:r>
        <w:r>
          <w:rPr>
            <w:noProof/>
            <w:webHidden/>
          </w:rPr>
        </w:r>
        <w:r>
          <w:rPr>
            <w:noProof/>
            <w:webHidden/>
          </w:rPr>
          <w:fldChar w:fldCharType="separate"/>
        </w:r>
        <w:r>
          <w:rPr>
            <w:noProof/>
            <w:webHidden/>
          </w:rPr>
          <w:t>11</w:t>
        </w:r>
        <w:r>
          <w:rPr>
            <w:noProof/>
            <w:webHidden/>
          </w:rPr>
          <w:fldChar w:fldCharType="end"/>
        </w:r>
      </w:hyperlink>
    </w:p>
    <w:p w:rsidR="007D2955" w:rsidRDefault="007D2955">
      <w:pPr>
        <w:pStyle w:val="Obsah2"/>
        <w:tabs>
          <w:tab w:val="left" w:pos="880"/>
          <w:tab w:val="right" w:leader="underscore" w:pos="9062"/>
        </w:tabs>
        <w:rPr>
          <w:rFonts w:asciiTheme="minorHAnsi" w:eastAsiaTheme="minorEastAsia" w:hAnsiTheme="minorHAnsi" w:cstheme="minorBidi"/>
          <w:b w:val="0"/>
          <w:bCs w:val="0"/>
          <w:noProof/>
          <w:lang w:eastAsia="cs-CZ"/>
        </w:rPr>
      </w:pPr>
      <w:hyperlink w:anchor="_Toc71451241" w:history="1">
        <w:r w:rsidRPr="00DB3445">
          <w:rPr>
            <w:rStyle w:val="Hypertextovodkaz"/>
            <w:noProof/>
          </w:rPr>
          <w:t>6.3</w:t>
        </w:r>
        <w:r>
          <w:rPr>
            <w:rFonts w:asciiTheme="minorHAnsi" w:eastAsiaTheme="minorEastAsia" w:hAnsiTheme="minorHAnsi" w:cstheme="minorBidi"/>
            <w:b w:val="0"/>
            <w:bCs w:val="0"/>
            <w:noProof/>
            <w:lang w:eastAsia="cs-CZ"/>
          </w:rPr>
          <w:tab/>
        </w:r>
        <w:r w:rsidRPr="00DB3445">
          <w:rPr>
            <w:rStyle w:val="Hypertextovodkaz"/>
            <w:noProof/>
          </w:rPr>
          <w:t>Svatba</w:t>
        </w:r>
        <w:r>
          <w:rPr>
            <w:noProof/>
            <w:webHidden/>
          </w:rPr>
          <w:tab/>
        </w:r>
        <w:r>
          <w:rPr>
            <w:noProof/>
            <w:webHidden/>
          </w:rPr>
          <w:fldChar w:fldCharType="begin"/>
        </w:r>
        <w:r>
          <w:rPr>
            <w:noProof/>
            <w:webHidden/>
          </w:rPr>
          <w:instrText xml:space="preserve"> PAGEREF _Toc71451241 \h </w:instrText>
        </w:r>
        <w:r>
          <w:rPr>
            <w:noProof/>
            <w:webHidden/>
          </w:rPr>
        </w:r>
        <w:r>
          <w:rPr>
            <w:noProof/>
            <w:webHidden/>
          </w:rPr>
          <w:fldChar w:fldCharType="separate"/>
        </w:r>
        <w:r>
          <w:rPr>
            <w:noProof/>
            <w:webHidden/>
          </w:rPr>
          <w:t>11</w:t>
        </w:r>
        <w:r>
          <w:rPr>
            <w:noProof/>
            <w:webHidden/>
          </w:rPr>
          <w:fldChar w:fldCharType="end"/>
        </w:r>
      </w:hyperlink>
    </w:p>
    <w:p w:rsidR="007D2955" w:rsidRDefault="007D2955">
      <w:pPr>
        <w:pStyle w:val="Obsah2"/>
        <w:tabs>
          <w:tab w:val="left" w:pos="880"/>
          <w:tab w:val="right" w:leader="underscore" w:pos="9062"/>
        </w:tabs>
        <w:rPr>
          <w:rFonts w:asciiTheme="minorHAnsi" w:eastAsiaTheme="minorEastAsia" w:hAnsiTheme="minorHAnsi" w:cstheme="minorBidi"/>
          <w:b w:val="0"/>
          <w:bCs w:val="0"/>
          <w:noProof/>
          <w:lang w:eastAsia="cs-CZ"/>
        </w:rPr>
      </w:pPr>
      <w:hyperlink w:anchor="_Toc71451242" w:history="1">
        <w:r w:rsidRPr="00DB3445">
          <w:rPr>
            <w:rStyle w:val="Hypertextovodkaz"/>
            <w:noProof/>
          </w:rPr>
          <w:t>6.4</w:t>
        </w:r>
        <w:r>
          <w:rPr>
            <w:rFonts w:asciiTheme="minorHAnsi" w:eastAsiaTheme="minorEastAsia" w:hAnsiTheme="minorHAnsi" w:cstheme="minorBidi"/>
            <w:b w:val="0"/>
            <w:bCs w:val="0"/>
            <w:noProof/>
            <w:lang w:eastAsia="cs-CZ"/>
          </w:rPr>
          <w:tab/>
        </w:r>
        <w:r w:rsidRPr="00DB3445">
          <w:rPr>
            <w:rStyle w:val="Hypertextovodkaz"/>
            <w:noProof/>
          </w:rPr>
          <w:t>Po svatbě</w:t>
        </w:r>
        <w:r>
          <w:rPr>
            <w:noProof/>
            <w:webHidden/>
          </w:rPr>
          <w:tab/>
        </w:r>
        <w:r>
          <w:rPr>
            <w:noProof/>
            <w:webHidden/>
          </w:rPr>
          <w:fldChar w:fldCharType="begin"/>
        </w:r>
        <w:r>
          <w:rPr>
            <w:noProof/>
            <w:webHidden/>
          </w:rPr>
          <w:instrText xml:space="preserve"> PAGEREF _Toc71451242 \h </w:instrText>
        </w:r>
        <w:r>
          <w:rPr>
            <w:noProof/>
            <w:webHidden/>
          </w:rPr>
        </w:r>
        <w:r>
          <w:rPr>
            <w:noProof/>
            <w:webHidden/>
          </w:rPr>
          <w:fldChar w:fldCharType="separate"/>
        </w:r>
        <w:r>
          <w:rPr>
            <w:noProof/>
            <w:webHidden/>
          </w:rPr>
          <w:t>11</w:t>
        </w:r>
        <w:r>
          <w:rPr>
            <w:noProof/>
            <w:webHidden/>
          </w:rPr>
          <w:fldChar w:fldCharType="end"/>
        </w:r>
      </w:hyperlink>
    </w:p>
    <w:p w:rsidR="007D2955" w:rsidRDefault="007D2955">
      <w:pPr>
        <w:pStyle w:val="Obsah3"/>
        <w:tabs>
          <w:tab w:val="left" w:pos="1100"/>
          <w:tab w:val="right" w:leader="underscore" w:pos="9062"/>
        </w:tabs>
        <w:rPr>
          <w:rFonts w:asciiTheme="minorHAnsi" w:eastAsiaTheme="minorEastAsia" w:hAnsiTheme="minorHAnsi" w:cstheme="minorBidi"/>
          <w:noProof/>
          <w:sz w:val="22"/>
          <w:szCs w:val="22"/>
          <w:lang w:eastAsia="cs-CZ"/>
        </w:rPr>
      </w:pPr>
      <w:hyperlink w:anchor="_Toc71451243" w:history="1">
        <w:r w:rsidRPr="00DB3445">
          <w:rPr>
            <w:rStyle w:val="Hypertextovodkaz"/>
            <w:noProof/>
          </w:rPr>
          <w:t>6.4.1</w:t>
        </w:r>
        <w:r>
          <w:rPr>
            <w:rFonts w:asciiTheme="minorHAnsi" w:eastAsiaTheme="minorEastAsia" w:hAnsiTheme="minorHAnsi" w:cstheme="minorBidi"/>
            <w:noProof/>
            <w:sz w:val="22"/>
            <w:szCs w:val="22"/>
            <w:lang w:eastAsia="cs-CZ"/>
          </w:rPr>
          <w:tab/>
        </w:r>
        <w:r w:rsidRPr="00DB3445">
          <w:rPr>
            <w:rStyle w:val="Hypertextovodkaz"/>
            <w:noProof/>
          </w:rPr>
          <w:t>Zánik manželství</w:t>
        </w:r>
        <w:r>
          <w:rPr>
            <w:noProof/>
            <w:webHidden/>
          </w:rPr>
          <w:tab/>
        </w:r>
        <w:r>
          <w:rPr>
            <w:noProof/>
            <w:webHidden/>
          </w:rPr>
          <w:fldChar w:fldCharType="begin"/>
        </w:r>
        <w:r>
          <w:rPr>
            <w:noProof/>
            <w:webHidden/>
          </w:rPr>
          <w:instrText xml:space="preserve"> PAGEREF _Toc71451243 \h </w:instrText>
        </w:r>
        <w:r>
          <w:rPr>
            <w:noProof/>
            <w:webHidden/>
          </w:rPr>
        </w:r>
        <w:r>
          <w:rPr>
            <w:noProof/>
            <w:webHidden/>
          </w:rPr>
          <w:fldChar w:fldCharType="separate"/>
        </w:r>
        <w:r>
          <w:rPr>
            <w:noProof/>
            <w:webHidden/>
          </w:rPr>
          <w:t>12</w:t>
        </w:r>
        <w:r>
          <w:rPr>
            <w:noProof/>
            <w:webHidden/>
          </w:rPr>
          <w:fldChar w:fldCharType="end"/>
        </w:r>
      </w:hyperlink>
    </w:p>
    <w:p w:rsidR="007D2955" w:rsidRDefault="007D2955">
      <w:pPr>
        <w:pStyle w:val="Obsah2"/>
        <w:tabs>
          <w:tab w:val="left" w:pos="880"/>
          <w:tab w:val="right" w:leader="underscore" w:pos="9062"/>
        </w:tabs>
        <w:rPr>
          <w:rFonts w:asciiTheme="minorHAnsi" w:eastAsiaTheme="minorEastAsia" w:hAnsiTheme="minorHAnsi" w:cstheme="minorBidi"/>
          <w:b w:val="0"/>
          <w:bCs w:val="0"/>
          <w:noProof/>
          <w:lang w:eastAsia="cs-CZ"/>
        </w:rPr>
      </w:pPr>
      <w:hyperlink w:anchor="_Toc71451244" w:history="1">
        <w:r w:rsidRPr="00DB3445">
          <w:rPr>
            <w:rStyle w:val="Hypertextovodkaz"/>
            <w:noProof/>
          </w:rPr>
          <w:t>6.5</w:t>
        </w:r>
        <w:r>
          <w:rPr>
            <w:rFonts w:asciiTheme="minorHAnsi" w:eastAsiaTheme="minorEastAsia" w:hAnsiTheme="minorHAnsi" w:cstheme="minorBidi"/>
            <w:b w:val="0"/>
            <w:bCs w:val="0"/>
            <w:noProof/>
            <w:lang w:eastAsia="cs-CZ"/>
          </w:rPr>
          <w:tab/>
        </w:r>
        <w:r w:rsidRPr="00DB3445">
          <w:rPr>
            <w:rStyle w:val="Hypertextovodkaz"/>
            <w:noProof/>
          </w:rPr>
          <w:t>Svatebčané</w:t>
        </w:r>
        <w:r>
          <w:rPr>
            <w:noProof/>
            <w:webHidden/>
          </w:rPr>
          <w:tab/>
        </w:r>
        <w:r>
          <w:rPr>
            <w:noProof/>
            <w:webHidden/>
          </w:rPr>
          <w:fldChar w:fldCharType="begin"/>
        </w:r>
        <w:r>
          <w:rPr>
            <w:noProof/>
            <w:webHidden/>
          </w:rPr>
          <w:instrText xml:space="preserve"> PAGEREF _Toc71451244 \h </w:instrText>
        </w:r>
        <w:r>
          <w:rPr>
            <w:noProof/>
            <w:webHidden/>
          </w:rPr>
        </w:r>
        <w:r>
          <w:rPr>
            <w:noProof/>
            <w:webHidden/>
          </w:rPr>
          <w:fldChar w:fldCharType="separate"/>
        </w:r>
        <w:r>
          <w:rPr>
            <w:noProof/>
            <w:webHidden/>
          </w:rPr>
          <w:t>12</w:t>
        </w:r>
        <w:r>
          <w:rPr>
            <w:noProof/>
            <w:webHidden/>
          </w:rPr>
          <w:fldChar w:fldCharType="end"/>
        </w:r>
      </w:hyperlink>
    </w:p>
    <w:p w:rsidR="007D2955" w:rsidRDefault="007D2955">
      <w:pPr>
        <w:pStyle w:val="Obsah2"/>
        <w:tabs>
          <w:tab w:val="left" w:pos="880"/>
          <w:tab w:val="right" w:leader="underscore" w:pos="9062"/>
        </w:tabs>
        <w:rPr>
          <w:rFonts w:asciiTheme="minorHAnsi" w:eastAsiaTheme="minorEastAsia" w:hAnsiTheme="minorHAnsi" w:cstheme="minorBidi"/>
          <w:b w:val="0"/>
          <w:bCs w:val="0"/>
          <w:noProof/>
          <w:lang w:eastAsia="cs-CZ"/>
        </w:rPr>
      </w:pPr>
      <w:hyperlink w:anchor="_Toc71451245" w:history="1">
        <w:r w:rsidRPr="00DB3445">
          <w:rPr>
            <w:rStyle w:val="Hypertextovodkaz"/>
            <w:noProof/>
          </w:rPr>
          <w:t>6.6</w:t>
        </w:r>
        <w:r>
          <w:rPr>
            <w:rFonts w:asciiTheme="minorHAnsi" w:eastAsiaTheme="minorEastAsia" w:hAnsiTheme="minorHAnsi" w:cstheme="minorBidi"/>
            <w:b w:val="0"/>
            <w:bCs w:val="0"/>
            <w:noProof/>
            <w:lang w:eastAsia="cs-CZ"/>
          </w:rPr>
          <w:tab/>
        </w:r>
        <w:r w:rsidRPr="00DB3445">
          <w:rPr>
            <w:rStyle w:val="Hypertextovodkaz"/>
            <w:noProof/>
          </w:rPr>
          <w:t>Právní náležitosti</w:t>
        </w:r>
        <w:r>
          <w:rPr>
            <w:noProof/>
            <w:webHidden/>
          </w:rPr>
          <w:tab/>
        </w:r>
        <w:r>
          <w:rPr>
            <w:noProof/>
            <w:webHidden/>
          </w:rPr>
          <w:fldChar w:fldCharType="begin"/>
        </w:r>
        <w:r>
          <w:rPr>
            <w:noProof/>
            <w:webHidden/>
          </w:rPr>
          <w:instrText xml:space="preserve"> PAGEREF _Toc71451245 \h </w:instrText>
        </w:r>
        <w:r>
          <w:rPr>
            <w:noProof/>
            <w:webHidden/>
          </w:rPr>
        </w:r>
        <w:r>
          <w:rPr>
            <w:noProof/>
            <w:webHidden/>
          </w:rPr>
          <w:fldChar w:fldCharType="separate"/>
        </w:r>
        <w:r>
          <w:rPr>
            <w:noProof/>
            <w:webHidden/>
          </w:rPr>
          <w:t>12</w:t>
        </w:r>
        <w:r>
          <w:rPr>
            <w:noProof/>
            <w:webHidden/>
          </w:rPr>
          <w:fldChar w:fldCharType="end"/>
        </w:r>
      </w:hyperlink>
    </w:p>
    <w:p w:rsidR="007D2955" w:rsidRDefault="007D2955">
      <w:pPr>
        <w:pStyle w:val="Obsah1"/>
        <w:tabs>
          <w:tab w:val="left" w:pos="440"/>
          <w:tab w:val="right" w:leader="underscore" w:pos="9062"/>
        </w:tabs>
        <w:rPr>
          <w:rFonts w:asciiTheme="minorHAnsi" w:eastAsiaTheme="minorEastAsia" w:hAnsiTheme="minorHAnsi" w:cstheme="minorBidi"/>
          <w:b w:val="0"/>
          <w:bCs w:val="0"/>
          <w:i w:val="0"/>
          <w:iCs w:val="0"/>
          <w:noProof/>
          <w:sz w:val="22"/>
          <w:szCs w:val="22"/>
          <w:lang w:eastAsia="cs-CZ"/>
        </w:rPr>
      </w:pPr>
      <w:hyperlink w:anchor="_Toc71451246" w:history="1">
        <w:r w:rsidRPr="00DB3445">
          <w:rPr>
            <w:rStyle w:val="Hypertextovodkaz"/>
            <w:noProof/>
          </w:rPr>
          <w:t>7</w:t>
        </w:r>
        <w:r>
          <w:rPr>
            <w:rFonts w:asciiTheme="minorHAnsi" w:eastAsiaTheme="minorEastAsia" w:hAnsiTheme="minorHAnsi" w:cstheme="minorBidi"/>
            <w:b w:val="0"/>
            <w:bCs w:val="0"/>
            <w:i w:val="0"/>
            <w:iCs w:val="0"/>
            <w:noProof/>
            <w:sz w:val="22"/>
            <w:szCs w:val="22"/>
            <w:lang w:eastAsia="cs-CZ"/>
          </w:rPr>
          <w:tab/>
        </w:r>
        <w:r w:rsidRPr="00DB3445">
          <w:rPr>
            <w:rStyle w:val="Hypertextovodkaz"/>
            <w:noProof/>
          </w:rPr>
          <w:t>Druhy sňatku</w:t>
        </w:r>
        <w:r>
          <w:rPr>
            <w:noProof/>
            <w:webHidden/>
          </w:rPr>
          <w:tab/>
        </w:r>
        <w:r>
          <w:rPr>
            <w:noProof/>
            <w:webHidden/>
          </w:rPr>
          <w:fldChar w:fldCharType="begin"/>
        </w:r>
        <w:r>
          <w:rPr>
            <w:noProof/>
            <w:webHidden/>
          </w:rPr>
          <w:instrText xml:space="preserve"> PAGEREF _Toc71451246 \h </w:instrText>
        </w:r>
        <w:r>
          <w:rPr>
            <w:noProof/>
            <w:webHidden/>
          </w:rPr>
        </w:r>
        <w:r>
          <w:rPr>
            <w:noProof/>
            <w:webHidden/>
          </w:rPr>
          <w:fldChar w:fldCharType="separate"/>
        </w:r>
        <w:r>
          <w:rPr>
            <w:noProof/>
            <w:webHidden/>
          </w:rPr>
          <w:t>14</w:t>
        </w:r>
        <w:r>
          <w:rPr>
            <w:noProof/>
            <w:webHidden/>
          </w:rPr>
          <w:fldChar w:fldCharType="end"/>
        </w:r>
      </w:hyperlink>
    </w:p>
    <w:p w:rsidR="007D2955" w:rsidRDefault="007D2955">
      <w:pPr>
        <w:pStyle w:val="Obsah2"/>
        <w:tabs>
          <w:tab w:val="left" w:pos="880"/>
          <w:tab w:val="right" w:leader="underscore" w:pos="9062"/>
        </w:tabs>
        <w:rPr>
          <w:rFonts w:asciiTheme="minorHAnsi" w:eastAsiaTheme="minorEastAsia" w:hAnsiTheme="minorHAnsi" w:cstheme="minorBidi"/>
          <w:b w:val="0"/>
          <w:bCs w:val="0"/>
          <w:noProof/>
          <w:lang w:eastAsia="cs-CZ"/>
        </w:rPr>
      </w:pPr>
      <w:hyperlink w:anchor="_Toc71451247" w:history="1">
        <w:r w:rsidRPr="00DB3445">
          <w:rPr>
            <w:rStyle w:val="Hypertextovodkaz"/>
            <w:noProof/>
          </w:rPr>
          <w:t>7.1</w:t>
        </w:r>
        <w:r>
          <w:rPr>
            <w:rFonts w:asciiTheme="minorHAnsi" w:eastAsiaTheme="minorEastAsia" w:hAnsiTheme="minorHAnsi" w:cstheme="minorBidi"/>
            <w:b w:val="0"/>
            <w:bCs w:val="0"/>
            <w:noProof/>
            <w:lang w:eastAsia="cs-CZ"/>
          </w:rPr>
          <w:tab/>
        </w:r>
        <w:r w:rsidRPr="00DB3445">
          <w:rPr>
            <w:rStyle w:val="Hypertextovodkaz"/>
            <w:noProof/>
          </w:rPr>
          <w:t>Oddávající</w:t>
        </w:r>
        <w:r>
          <w:rPr>
            <w:noProof/>
            <w:webHidden/>
          </w:rPr>
          <w:tab/>
        </w:r>
        <w:r>
          <w:rPr>
            <w:noProof/>
            <w:webHidden/>
          </w:rPr>
          <w:fldChar w:fldCharType="begin"/>
        </w:r>
        <w:r>
          <w:rPr>
            <w:noProof/>
            <w:webHidden/>
          </w:rPr>
          <w:instrText xml:space="preserve"> PAGEREF _Toc71451247 \h </w:instrText>
        </w:r>
        <w:r>
          <w:rPr>
            <w:noProof/>
            <w:webHidden/>
          </w:rPr>
        </w:r>
        <w:r>
          <w:rPr>
            <w:noProof/>
            <w:webHidden/>
          </w:rPr>
          <w:fldChar w:fldCharType="separate"/>
        </w:r>
        <w:r>
          <w:rPr>
            <w:noProof/>
            <w:webHidden/>
          </w:rPr>
          <w:t>14</w:t>
        </w:r>
        <w:r>
          <w:rPr>
            <w:noProof/>
            <w:webHidden/>
          </w:rPr>
          <w:fldChar w:fldCharType="end"/>
        </w:r>
      </w:hyperlink>
    </w:p>
    <w:p w:rsidR="007D2955" w:rsidRDefault="007D2955">
      <w:pPr>
        <w:pStyle w:val="Obsah2"/>
        <w:tabs>
          <w:tab w:val="left" w:pos="880"/>
          <w:tab w:val="right" w:leader="underscore" w:pos="9062"/>
        </w:tabs>
        <w:rPr>
          <w:rFonts w:asciiTheme="minorHAnsi" w:eastAsiaTheme="minorEastAsia" w:hAnsiTheme="minorHAnsi" w:cstheme="minorBidi"/>
          <w:b w:val="0"/>
          <w:bCs w:val="0"/>
          <w:noProof/>
          <w:lang w:eastAsia="cs-CZ"/>
        </w:rPr>
      </w:pPr>
      <w:hyperlink w:anchor="_Toc71451248" w:history="1">
        <w:r w:rsidRPr="00DB3445">
          <w:rPr>
            <w:rStyle w:val="Hypertextovodkaz"/>
            <w:noProof/>
          </w:rPr>
          <w:t>7.2</w:t>
        </w:r>
        <w:r>
          <w:rPr>
            <w:rFonts w:asciiTheme="minorHAnsi" w:eastAsiaTheme="minorEastAsia" w:hAnsiTheme="minorHAnsi" w:cstheme="minorBidi"/>
            <w:b w:val="0"/>
            <w:bCs w:val="0"/>
            <w:noProof/>
            <w:lang w:eastAsia="cs-CZ"/>
          </w:rPr>
          <w:tab/>
        </w:r>
        <w:r w:rsidRPr="00DB3445">
          <w:rPr>
            <w:rStyle w:val="Hypertextovodkaz"/>
            <w:noProof/>
          </w:rPr>
          <w:t>Svazky stejného pohlaví</w:t>
        </w:r>
        <w:r>
          <w:rPr>
            <w:noProof/>
            <w:webHidden/>
          </w:rPr>
          <w:tab/>
        </w:r>
        <w:r>
          <w:rPr>
            <w:noProof/>
            <w:webHidden/>
          </w:rPr>
          <w:fldChar w:fldCharType="begin"/>
        </w:r>
        <w:r>
          <w:rPr>
            <w:noProof/>
            <w:webHidden/>
          </w:rPr>
          <w:instrText xml:space="preserve"> PAGEREF _Toc71451248 \h </w:instrText>
        </w:r>
        <w:r>
          <w:rPr>
            <w:noProof/>
            <w:webHidden/>
          </w:rPr>
        </w:r>
        <w:r>
          <w:rPr>
            <w:noProof/>
            <w:webHidden/>
          </w:rPr>
          <w:fldChar w:fldCharType="separate"/>
        </w:r>
        <w:r>
          <w:rPr>
            <w:noProof/>
            <w:webHidden/>
          </w:rPr>
          <w:t>14</w:t>
        </w:r>
        <w:r>
          <w:rPr>
            <w:noProof/>
            <w:webHidden/>
          </w:rPr>
          <w:fldChar w:fldCharType="end"/>
        </w:r>
      </w:hyperlink>
    </w:p>
    <w:p w:rsidR="007D2955" w:rsidRDefault="007D2955">
      <w:pPr>
        <w:pStyle w:val="Obsah2"/>
        <w:tabs>
          <w:tab w:val="left" w:pos="880"/>
          <w:tab w:val="right" w:leader="underscore" w:pos="9062"/>
        </w:tabs>
        <w:rPr>
          <w:rFonts w:asciiTheme="minorHAnsi" w:eastAsiaTheme="minorEastAsia" w:hAnsiTheme="minorHAnsi" w:cstheme="minorBidi"/>
          <w:b w:val="0"/>
          <w:bCs w:val="0"/>
          <w:noProof/>
          <w:lang w:eastAsia="cs-CZ"/>
        </w:rPr>
      </w:pPr>
      <w:hyperlink w:anchor="_Toc71451249" w:history="1">
        <w:r w:rsidRPr="00DB3445">
          <w:rPr>
            <w:rStyle w:val="Hypertextovodkaz"/>
            <w:noProof/>
          </w:rPr>
          <w:t>7.3</w:t>
        </w:r>
        <w:r>
          <w:rPr>
            <w:rFonts w:asciiTheme="minorHAnsi" w:eastAsiaTheme="minorEastAsia" w:hAnsiTheme="minorHAnsi" w:cstheme="minorBidi"/>
            <w:b w:val="0"/>
            <w:bCs w:val="0"/>
            <w:noProof/>
            <w:lang w:eastAsia="cs-CZ"/>
          </w:rPr>
          <w:tab/>
        </w:r>
        <w:r w:rsidRPr="00DB3445">
          <w:rPr>
            <w:rStyle w:val="Hypertextovodkaz"/>
            <w:noProof/>
          </w:rPr>
          <w:t>Svatby podle náboženství</w:t>
        </w:r>
        <w:r>
          <w:rPr>
            <w:noProof/>
            <w:webHidden/>
          </w:rPr>
          <w:tab/>
        </w:r>
        <w:r>
          <w:rPr>
            <w:noProof/>
            <w:webHidden/>
          </w:rPr>
          <w:fldChar w:fldCharType="begin"/>
        </w:r>
        <w:r>
          <w:rPr>
            <w:noProof/>
            <w:webHidden/>
          </w:rPr>
          <w:instrText xml:space="preserve"> PAGEREF _Toc71451249 \h </w:instrText>
        </w:r>
        <w:r>
          <w:rPr>
            <w:noProof/>
            <w:webHidden/>
          </w:rPr>
        </w:r>
        <w:r>
          <w:rPr>
            <w:noProof/>
            <w:webHidden/>
          </w:rPr>
          <w:fldChar w:fldCharType="separate"/>
        </w:r>
        <w:r>
          <w:rPr>
            <w:noProof/>
            <w:webHidden/>
          </w:rPr>
          <w:t>15</w:t>
        </w:r>
        <w:r>
          <w:rPr>
            <w:noProof/>
            <w:webHidden/>
          </w:rPr>
          <w:fldChar w:fldCharType="end"/>
        </w:r>
      </w:hyperlink>
    </w:p>
    <w:p w:rsidR="007D2955" w:rsidRDefault="007D2955">
      <w:pPr>
        <w:pStyle w:val="Obsah3"/>
        <w:tabs>
          <w:tab w:val="left" w:pos="1100"/>
          <w:tab w:val="right" w:leader="underscore" w:pos="9062"/>
        </w:tabs>
        <w:rPr>
          <w:rFonts w:asciiTheme="minorHAnsi" w:eastAsiaTheme="minorEastAsia" w:hAnsiTheme="minorHAnsi" w:cstheme="minorBidi"/>
          <w:noProof/>
          <w:sz w:val="22"/>
          <w:szCs w:val="22"/>
          <w:lang w:eastAsia="cs-CZ"/>
        </w:rPr>
      </w:pPr>
      <w:hyperlink w:anchor="_Toc71451250" w:history="1">
        <w:r w:rsidRPr="00DB3445">
          <w:rPr>
            <w:rStyle w:val="Hypertextovodkaz"/>
            <w:noProof/>
          </w:rPr>
          <w:t>7.3.1</w:t>
        </w:r>
        <w:r>
          <w:rPr>
            <w:rFonts w:asciiTheme="minorHAnsi" w:eastAsiaTheme="minorEastAsia" w:hAnsiTheme="minorHAnsi" w:cstheme="minorBidi"/>
            <w:noProof/>
            <w:sz w:val="22"/>
            <w:szCs w:val="22"/>
            <w:lang w:eastAsia="cs-CZ"/>
          </w:rPr>
          <w:tab/>
        </w:r>
        <w:r w:rsidRPr="00DB3445">
          <w:rPr>
            <w:rStyle w:val="Hypertextovodkaz"/>
            <w:noProof/>
          </w:rPr>
          <w:t>Křesťanství</w:t>
        </w:r>
        <w:r>
          <w:rPr>
            <w:noProof/>
            <w:webHidden/>
          </w:rPr>
          <w:tab/>
        </w:r>
        <w:r>
          <w:rPr>
            <w:noProof/>
            <w:webHidden/>
          </w:rPr>
          <w:fldChar w:fldCharType="begin"/>
        </w:r>
        <w:r>
          <w:rPr>
            <w:noProof/>
            <w:webHidden/>
          </w:rPr>
          <w:instrText xml:space="preserve"> PAGEREF _Toc71451250 \h </w:instrText>
        </w:r>
        <w:r>
          <w:rPr>
            <w:noProof/>
            <w:webHidden/>
          </w:rPr>
        </w:r>
        <w:r>
          <w:rPr>
            <w:noProof/>
            <w:webHidden/>
          </w:rPr>
          <w:fldChar w:fldCharType="separate"/>
        </w:r>
        <w:r>
          <w:rPr>
            <w:noProof/>
            <w:webHidden/>
          </w:rPr>
          <w:t>15</w:t>
        </w:r>
        <w:r>
          <w:rPr>
            <w:noProof/>
            <w:webHidden/>
          </w:rPr>
          <w:fldChar w:fldCharType="end"/>
        </w:r>
      </w:hyperlink>
    </w:p>
    <w:p w:rsidR="007D2955" w:rsidRDefault="007D2955">
      <w:pPr>
        <w:pStyle w:val="Obsah3"/>
        <w:tabs>
          <w:tab w:val="left" w:pos="1100"/>
          <w:tab w:val="right" w:leader="underscore" w:pos="9062"/>
        </w:tabs>
        <w:rPr>
          <w:rFonts w:asciiTheme="minorHAnsi" w:eastAsiaTheme="minorEastAsia" w:hAnsiTheme="minorHAnsi" w:cstheme="minorBidi"/>
          <w:noProof/>
          <w:sz w:val="22"/>
          <w:szCs w:val="22"/>
          <w:lang w:eastAsia="cs-CZ"/>
        </w:rPr>
      </w:pPr>
      <w:hyperlink w:anchor="_Toc71451251" w:history="1">
        <w:r w:rsidRPr="00DB3445">
          <w:rPr>
            <w:rStyle w:val="Hypertextovodkaz"/>
            <w:noProof/>
          </w:rPr>
          <w:t>7.3.2</w:t>
        </w:r>
        <w:r>
          <w:rPr>
            <w:rFonts w:asciiTheme="minorHAnsi" w:eastAsiaTheme="minorEastAsia" w:hAnsiTheme="minorHAnsi" w:cstheme="minorBidi"/>
            <w:noProof/>
            <w:sz w:val="22"/>
            <w:szCs w:val="22"/>
            <w:lang w:eastAsia="cs-CZ"/>
          </w:rPr>
          <w:tab/>
        </w:r>
        <w:r w:rsidRPr="00DB3445">
          <w:rPr>
            <w:rStyle w:val="Hypertextovodkaz"/>
            <w:noProof/>
          </w:rPr>
          <w:t>Judaismus</w:t>
        </w:r>
        <w:r>
          <w:rPr>
            <w:noProof/>
            <w:webHidden/>
          </w:rPr>
          <w:tab/>
        </w:r>
        <w:r>
          <w:rPr>
            <w:noProof/>
            <w:webHidden/>
          </w:rPr>
          <w:fldChar w:fldCharType="begin"/>
        </w:r>
        <w:r>
          <w:rPr>
            <w:noProof/>
            <w:webHidden/>
          </w:rPr>
          <w:instrText xml:space="preserve"> PAGEREF _Toc71451251 \h </w:instrText>
        </w:r>
        <w:r>
          <w:rPr>
            <w:noProof/>
            <w:webHidden/>
          </w:rPr>
        </w:r>
        <w:r>
          <w:rPr>
            <w:noProof/>
            <w:webHidden/>
          </w:rPr>
          <w:fldChar w:fldCharType="separate"/>
        </w:r>
        <w:r>
          <w:rPr>
            <w:noProof/>
            <w:webHidden/>
          </w:rPr>
          <w:t>15</w:t>
        </w:r>
        <w:r>
          <w:rPr>
            <w:noProof/>
            <w:webHidden/>
          </w:rPr>
          <w:fldChar w:fldCharType="end"/>
        </w:r>
      </w:hyperlink>
    </w:p>
    <w:p w:rsidR="007D2955" w:rsidRDefault="007D2955">
      <w:pPr>
        <w:pStyle w:val="Obsah3"/>
        <w:tabs>
          <w:tab w:val="left" w:pos="1100"/>
          <w:tab w:val="right" w:leader="underscore" w:pos="9062"/>
        </w:tabs>
        <w:rPr>
          <w:rFonts w:asciiTheme="minorHAnsi" w:eastAsiaTheme="minorEastAsia" w:hAnsiTheme="minorHAnsi" w:cstheme="minorBidi"/>
          <w:noProof/>
          <w:sz w:val="22"/>
          <w:szCs w:val="22"/>
          <w:lang w:eastAsia="cs-CZ"/>
        </w:rPr>
      </w:pPr>
      <w:hyperlink w:anchor="_Toc71451252" w:history="1">
        <w:r w:rsidRPr="00DB3445">
          <w:rPr>
            <w:rStyle w:val="Hypertextovodkaz"/>
            <w:noProof/>
          </w:rPr>
          <w:t>7.3.3</w:t>
        </w:r>
        <w:r>
          <w:rPr>
            <w:rFonts w:asciiTheme="minorHAnsi" w:eastAsiaTheme="minorEastAsia" w:hAnsiTheme="minorHAnsi" w:cstheme="minorBidi"/>
            <w:noProof/>
            <w:sz w:val="22"/>
            <w:szCs w:val="22"/>
            <w:lang w:eastAsia="cs-CZ"/>
          </w:rPr>
          <w:tab/>
        </w:r>
        <w:r w:rsidRPr="00DB3445">
          <w:rPr>
            <w:rStyle w:val="Hypertextovodkaz"/>
            <w:noProof/>
          </w:rPr>
          <w:t>Islám</w:t>
        </w:r>
        <w:r>
          <w:rPr>
            <w:noProof/>
            <w:webHidden/>
          </w:rPr>
          <w:tab/>
        </w:r>
        <w:r>
          <w:rPr>
            <w:noProof/>
            <w:webHidden/>
          </w:rPr>
          <w:fldChar w:fldCharType="begin"/>
        </w:r>
        <w:r>
          <w:rPr>
            <w:noProof/>
            <w:webHidden/>
          </w:rPr>
          <w:instrText xml:space="preserve"> PAGEREF _Toc71451252 \h </w:instrText>
        </w:r>
        <w:r>
          <w:rPr>
            <w:noProof/>
            <w:webHidden/>
          </w:rPr>
        </w:r>
        <w:r>
          <w:rPr>
            <w:noProof/>
            <w:webHidden/>
          </w:rPr>
          <w:fldChar w:fldCharType="separate"/>
        </w:r>
        <w:r>
          <w:rPr>
            <w:noProof/>
            <w:webHidden/>
          </w:rPr>
          <w:t>18</w:t>
        </w:r>
        <w:r>
          <w:rPr>
            <w:noProof/>
            <w:webHidden/>
          </w:rPr>
          <w:fldChar w:fldCharType="end"/>
        </w:r>
      </w:hyperlink>
    </w:p>
    <w:p w:rsidR="007D2955" w:rsidRDefault="007D2955">
      <w:pPr>
        <w:pStyle w:val="Obsah3"/>
        <w:tabs>
          <w:tab w:val="left" w:pos="1100"/>
          <w:tab w:val="right" w:leader="underscore" w:pos="9062"/>
        </w:tabs>
        <w:rPr>
          <w:rFonts w:asciiTheme="minorHAnsi" w:eastAsiaTheme="minorEastAsia" w:hAnsiTheme="minorHAnsi" w:cstheme="minorBidi"/>
          <w:noProof/>
          <w:sz w:val="22"/>
          <w:szCs w:val="22"/>
          <w:lang w:eastAsia="cs-CZ"/>
        </w:rPr>
      </w:pPr>
      <w:hyperlink w:anchor="_Toc71451253" w:history="1">
        <w:r w:rsidRPr="00DB3445">
          <w:rPr>
            <w:rStyle w:val="Hypertextovodkaz"/>
            <w:noProof/>
          </w:rPr>
          <w:t>7.3.4</w:t>
        </w:r>
        <w:r>
          <w:rPr>
            <w:rFonts w:asciiTheme="minorHAnsi" w:eastAsiaTheme="minorEastAsia" w:hAnsiTheme="minorHAnsi" w:cstheme="minorBidi"/>
            <w:noProof/>
            <w:sz w:val="22"/>
            <w:szCs w:val="22"/>
            <w:lang w:eastAsia="cs-CZ"/>
          </w:rPr>
          <w:tab/>
        </w:r>
        <w:r w:rsidRPr="00DB3445">
          <w:rPr>
            <w:rStyle w:val="Hypertextovodkaz"/>
            <w:noProof/>
          </w:rPr>
          <w:t>Hinduismus</w:t>
        </w:r>
        <w:r>
          <w:rPr>
            <w:noProof/>
            <w:webHidden/>
          </w:rPr>
          <w:tab/>
        </w:r>
        <w:r>
          <w:rPr>
            <w:noProof/>
            <w:webHidden/>
          </w:rPr>
          <w:fldChar w:fldCharType="begin"/>
        </w:r>
        <w:r>
          <w:rPr>
            <w:noProof/>
            <w:webHidden/>
          </w:rPr>
          <w:instrText xml:space="preserve"> PAGEREF _Toc71451253 \h </w:instrText>
        </w:r>
        <w:r>
          <w:rPr>
            <w:noProof/>
            <w:webHidden/>
          </w:rPr>
        </w:r>
        <w:r>
          <w:rPr>
            <w:noProof/>
            <w:webHidden/>
          </w:rPr>
          <w:fldChar w:fldCharType="separate"/>
        </w:r>
        <w:r>
          <w:rPr>
            <w:noProof/>
            <w:webHidden/>
          </w:rPr>
          <w:t>18</w:t>
        </w:r>
        <w:r>
          <w:rPr>
            <w:noProof/>
            <w:webHidden/>
          </w:rPr>
          <w:fldChar w:fldCharType="end"/>
        </w:r>
      </w:hyperlink>
    </w:p>
    <w:p w:rsidR="007D2955" w:rsidRDefault="007D2955">
      <w:pPr>
        <w:pStyle w:val="Obsah1"/>
        <w:tabs>
          <w:tab w:val="left" w:pos="440"/>
          <w:tab w:val="right" w:leader="underscore" w:pos="9062"/>
        </w:tabs>
        <w:rPr>
          <w:rFonts w:asciiTheme="minorHAnsi" w:eastAsiaTheme="minorEastAsia" w:hAnsiTheme="minorHAnsi" w:cstheme="minorBidi"/>
          <w:b w:val="0"/>
          <w:bCs w:val="0"/>
          <w:i w:val="0"/>
          <w:iCs w:val="0"/>
          <w:noProof/>
          <w:sz w:val="22"/>
          <w:szCs w:val="22"/>
          <w:lang w:eastAsia="cs-CZ"/>
        </w:rPr>
      </w:pPr>
      <w:hyperlink w:anchor="_Toc71451254" w:history="1">
        <w:r w:rsidRPr="00DB3445">
          <w:rPr>
            <w:rStyle w:val="Hypertextovodkaz"/>
            <w:noProof/>
          </w:rPr>
          <w:t>8</w:t>
        </w:r>
        <w:r>
          <w:rPr>
            <w:rFonts w:asciiTheme="minorHAnsi" w:eastAsiaTheme="minorEastAsia" w:hAnsiTheme="minorHAnsi" w:cstheme="minorBidi"/>
            <w:b w:val="0"/>
            <w:bCs w:val="0"/>
            <w:i w:val="0"/>
            <w:iCs w:val="0"/>
            <w:noProof/>
            <w:sz w:val="22"/>
            <w:szCs w:val="22"/>
            <w:lang w:eastAsia="cs-CZ"/>
          </w:rPr>
          <w:tab/>
        </w:r>
        <w:r w:rsidRPr="00DB3445">
          <w:rPr>
            <w:rStyle w:val="Hypertextovodkaz"/>
            <w:noProof/>
          </w:rPr>
          <w:t>Svatební smlouva</w:t>
        </w:r>
        <w:r>
          <w:rPr>
            <w:noProof/>
            <w:webHidden/>
          </w:rPr>
          <w:tab/>
        </w:r>
        <w:r>
          <w:rPr>
            <w:noProof/>
            <w:webHidden/>
          </w:rPr>
          <w:fldChar w:fldCharType="begin"/>
        </w:r>
        <w:r>
          <w:rPr>
            <w:noProof/>
            <w:webHidden/>
          </w:rPr>
          <w:instrText xml:space="preserve"> PAGEREF _Toc71451254 \h </w:instrText>
        </w:r>
        <w:r>
          <w:rPr>
            <w:noProof/>
            <w:webHidden/>
          </w:rPr>
        </w:r>
        <w:r>
          <w:rPr>
            <w:noProof/>
            <w:webHidden/>
          </w:rPr>
          <w:fldChar w:fldCharType="separate"/>
        </w:r>
        <w:r>
          <w:rPr>
            <w:noProof/>
            <w:webHidden/>
          </w:rPr>
          <w:t>19</w:t>
        </w:r>
        <w:r>
          <w:rPr>
            <w:noProof/>
            <w:webHidden/>
          </w:rPr>
          <w:fldChar w:fldCharType="end"/>
        </w:r>
      </w:hyperlink>
    </w:p>
    <w:p w:rsidR="007D2955" w:rsidRDefault="007D2955">
      <w:pPr>
        <w:pStyle w:val="Obsah2"/>
        <w:tabs>
          <w:tab w:val="left" w:pos="880"/>
          <w:tab w:val="right" w:leader="underscore" w:pos="9062"/>
        </w:tabs>
        <w:rPr>
          <w:rFonts w:asciiTheme="minorHAnsi" w:eastAsiaTheme="minorEastAsia" w:hAnsiTheme="minorHAnsi" w:cstheme="minorBidi"/>
          <w:b w:val="0"/>
          <w:bCs w:val="0"/>
          <w:noProof/>
          <w:lang w:eastAsia="cs-CZ"/>
        </w:rPr>
      </w:pPr>
      <w:hyperlink w:anchor="_Toc71451255" w:history="1">
        <w:r w:rsidRPr="00DB3445">
          <w:rPr>
            <w:rStyle w:val="Hypertextovodkaz"/>
            <w:noProof/>
          </w:rPr>
          <w:t>8.1</w:t>
        </w:r>
        <w:r>
          <w:rPr>
            <w:rFonts w:asciiTheme="minorHAnsi" w:eastAsiaTheme="minorEastAsia" w:hAnsiTheme="minorHAnsi" w:cstheme="minorBidi"/>
            <w:b w:val="0"/>
            <w:bCs w:val="0"/>
            <w:noProof/>
            <w:lang w:eastAsia="cs-CZ"/>
          </w:rPr>
          <w:tab/>
        </w:r>
        <w:r w:rsidRPr="00DB3445">
          <w:rPr>
            <w:rStyle w:val="Hypertextovodkaz"/>
            <w:noProof/>
          </w:rPr>
          <w:t>Historie</w:t>
        </w:r>
        <w:r>
          <w:rPr>
            <w:noProof/>
            <w:webHidden/>
          </w:rPr>
          <w:tab/>
        </w:r>
        <w:r>
          <w:rPr>
            <w:noProof/>
            <w:webHidden/>
          </w:rPr>
          <w:fldChar w:fldCharType="begin"/>
        </w:r>
        <w:r>
          <w:rPr>
            <w:noProof/>
            <w:webHidden/>
          </w:rPr>
          <w:instrText xml:space="preserve"> PAGEREF _Toc71451255 \h </w:instrText>
        </w:r>
        <w:r>
          <w:rPr>
            <w:noProof/>
            <w:webHidden/>
          </w:rPr>
        </w:r>
        <w:r>
          <w:rPr>
            <w:noProof/>
            <w:webHidden/>
          </w:rPr>
          <w:fldChar w:fldCharType="separate"/>
        </w:r>
        <w:r>
          <w:rPr>
            <w:noProof/>
            <w:webHidden/>
          </w:rPr>
          <w:t>19</w:t>
        </w:r>
        <w:r>
          <w:rPr>
            <w:noProof/>
            <w:webHidden/>
          </w:rPr>
          <w:fldChar w:fldCharType="end"/>
        </w:r>
      </w:hyperlink>
    </w:p>
    <w:p w:rsidR="007D2955" w:rsidRDefault="007D2955">
      <w:pPr>
        <w:pStyle w:val="Obsah3"/>
        <w:tabs>
          <w:tab w:val="left" w:pos="1100"/>
          <w:tab w:val="right" w:leader="underscore" w:pos="9062"/>
        </w:tabs>
        <w:rPr>
          <w:rFonts w:asciiTheme="minorHAnsi" w:eastAsiaTheme="minorEastAsia" w:hAnsiTheme="minorHAnsi" w:cstheme="minorBidi"/>
          <w:noProof/>
          <w:sz w:val="22"/>
          <w:szCs w:val="22"/>
          <w:lang w:eastAsia="cs-CZ"/>
        </w:rPr>
      </w:pPr>
      <w:hyperlink w:anchor="_Toc71451256" w:history="1">
        <w:r w:rsidRPr="00DB3445">
          <w:rPr>
            <w:rStyle w:val="Hypertextovodkaz"/>
            <w:noProof/>
          </w:rPr>
          <w:t>8.1.1</w:t>
        </w:r>
        <w:r>
          <w:rPr>
            <w:rFonts w:asciiTheme="minorHAnsi" w:eastAsiaTheme="minorEastAsia" w:hAnsiTheme="minorHAnsi" w:cstheme="minorBidi"/>
            <w:noProof/>
            <w:sz w:val="22"/>
            <w:szCs w:val="22"/>
            <w:lang w:eastAsia="cs-CZ"/>
          </w:rPr>
          <w:tab/>
        </w:r>
        <w:r w:rsidRPr="00DB3445">
          <w:rPr>
            <w:rStyle w:val="Hypertextovodkaz"/>
            <w:noProof/>
          </w:rPr>
          <w:t>Obsah svatebních smluv</w:t>
        </w:r>
        <w:r>
          <w:rPr>
            <w:noProof/>
            <w:webHidden/>
          </w:rPr>
          <w:tab/>
        </w:r>
        <w:r>
          <w:rPr>
            <w:noProof/>
            <w:webHidden/>
          </w:rPr>
          <w:fldChar w:fldCharType="begin"/>
        </w:r>
        <w:r>
          <w:rPr>
            <w:noProof/>
            <w:webHidden/>
          </w:rPr>
          <w:instrText xml:space="preserve"> PAGEREF _Toc71451256 \h </w:instrText>
        </w:r>
        <w:r>
          <w:rPr>
            <w:noProof/>
            <w:webHidden/>
          </w:rPr>
        </w:r>
        <w:r>
          <w:rPr>
            <w:noProof/>
            <w:webHidden/>
          </w:rPr>
          <w:fldChar w:fldCharType="separate"/>
        </w:r>
        <w:r>
          <w:rPr>
            <w:noProof/>
            <w:webHidden/>
          </w:rPr>
          <w:t>19</w:t>
        </w:r>
        <w:r>
          <w:rPr>
            <w:noProof/>
            <w:webHidden/>
          </w:rPr>
          <w:fldChar w:fldCharType="end"/>
        </w:r>
      </w:hyperlink>
    </w:p>
    <w:p w:rsidR="007D2955" w:rsidRDefault="007D2955">
      <w:pPr>
        <w:pStyle w:val="Obsah3"/>
        <w:tabs>
          <w:tab w:val="left" w:pos="1100"/>
          <w:tab w:val="right" w:leader="underscore" w:pos="9062"/>
        </w:tabs>
        <w:rPr>
          <w:rFonts w:asciiTheme="minorHAnsi" w:eastAsiaTheme="minorEastAsia" w:hAnsiTheme="minorHAnsi" w:cstheme="minorBidi"/>
          <w:noProof/>
          <w:sz w:val="22"/>
          <w:szCs w:val="22"/>
          <w:lang w:eastAsia="cs-CZ"/>
        </w:rPr>
      </w:pPr>
      <w:hyperlink w:anchor="_Toc71451257" w:history="1">
        <w:r w:rsidRPr="00DB3445">
          <w:rPr>
            <w:rStyle w:val="Hypertextovodkaz"/>
            <w:noProof/>
          </w:rPr>
          <w:t>8.1.2</w:t>
        </w:r>
        <w:r>
          <w:rPr>
            <w:rFonts w:asciiTheme="minorHAnsi" w:eastAsiaTheme="minorEastAsia" w:hAnsiTheme="minorHAnsi" w:cstheme="minorBidi"/>
            <w:noProof/>
            <w:sz w:val="22"/>
            <w:szCs w:val="22"/>
            <w:lang w:eastAsia="cs-CZ"/>
          </w:rPr>
          <w:tab/>
        </w:r>
        <w:r w:rsidRPr="00DB3445">
          <w:rPr>
            <w:rStyle w:val="Hypertextovodkaz"/>
            <w:noProof/>
          </w:rPr>
          <w:t>Vliv sezónnosti na uzavírání smluv</w:t>
        </w:r>
        <w:r>
          <w:rPr>
            <w:noProof/>
            <w:webHidden/>
          </w:rPr>
          <w:tab/>
        </w:r>
        <w:r>
          <w:rPr>
            <w:noProof/>
            <w:webHidden/>
          </w:rPr>
          <w:fldChar w:fldCharType="begin"/>
        </w:r>
        <w:r>
          <w:rPr>
            <w:noProof/>
            <w:webHidden/>
          </w:rPr>
          <w:instrText xml:space="preserve"> PAGEREF _Toc71451257 \h </w:instrText>
        </w:r>
        <w:r>
          <w:rPr>
            <w:noProof/>
            <w:webHidden/>
          </w:rPr>
        </w:r>
        <w:r>
          <w:rPr>
            <w:noProof/>
            <w:webHidden/>
          </w:rPr>
          <w:fldChar w:fldCharType="separate"/>
        </w:r>
        <w:r>
          <w:rPr>
            <w:noProof/>
            <w:webHidden/>
          </w:rPr>
          <w:t>19</w:t>
        </w:r>
        <w:r>
          <w:rPr>
            <w:noProof/>
            <w:webHidden/>
          </w:rPr>
          <w:fldChar w:fldCharType="end"/>
        </w:r>
      </w:hyperlink>
    </w:p>
    <w:p w:rsidR="007D2955" w:rsidRDefault="007D2955">
      <w:pPr>
        <w:pStyle w:val="Obsah2"/>
        <w:tabs>
          <w:tab w:val="left" w:pos="880"/>
          <w:tab w:val="right" w:leader="underscore" w:pos="9062"/>
        </w:tabs>
        <w:rPr>
          <w:rFonts w:asciiTheme="minorHAnsi" w:eastAsiaTheme="minorEastAsia" w:hAnsiTheme="minorHAnsi" w:cstheme="minorBidi"/>
          <w:b w:val="0"/>
          <w:bCs w:val="0"/>
          <w:noProof/>
          <w:lang w:eastAsia="cs-CZ"/>
        </w:rPr>
      </w:pPr>
      <w:hyperlink w:anchor="_Toc71451258" w:history="1">
        <w:r w:rsidRPr="00DB3445">
          <w:rPr>
            <w:rStyle w:val="Hypertextovodkaz"/>
            <w:noProof/>
          </w:rPr>
          <w:t>8.2</w:t>
        </w:r>
        <w:r>
          <w:rPr>
            <w:rFonts w:asciiTheme="minorHAnsi" w:eastAsiaTheme="minorEastAsia" w:hAnsiTheme="minorHAnsi" w:cstheme="minorBidi"/>
            <w:b w:val="0"/>
            <w:bCs w:val="0"/>
            <w:noProof/>
            <w:lang w:eastAsia="cs-CZ"/>
          </w:rPr>
          <w:tab/>
        </w:r>
        <w:r w:rsidRPr="00DB3445">
          <w:rPr>
            <w:rStyle w:val="Hypertextovodkaz"/>
            <w:noProof/>
          </w:rPr>
          <w:t>V Česku</w:t>
        </w:r>
        <w:r>
          <w:rPr>
            <w:noProof/>
            <w:webHidden/>
          </w:rPr>
          <w:tab/>
        </w:r>
        <w:r>
          <w:rPr>
            <w:noProof/>
            <w:webHidden/>
          </w:rPr>
          <w:fldChar w:fldCharType="begin"/>
        </w:r>
        <w:r>
          <w:rPr>
            <w:noProof/>
            <w:webHidden/>
          </w:rPr>
          <w:instrText xml:space="preserve"> PAGEREF _Toc71451258 \h </w:instrText>
        </w:r>
        <w:r>
          <w:rPr>
            <w:noProof/>
            <w:webHidden/>
          </w:rPr>
        </w:r>
        <w:r>
          <w:rPr>
            <w:noProof/>
            <w:webHidden/>
          </w:rPr>
          <w:fldChar w:fldCharType="separate"/>
        </w:r>
        <w:r>
          <w:rPr>
            <w:noProof/>
            <w:webHidden/>
          </w:rPr>
          <w:t>20</w:t>
        </w:r>
        <w:r>
          <w:rPr>
            <w:noProof/>
            <w:webHidden/>
          </w:rPr>
          <w:fldChar w:fldCharType="end"/>
        </w:r>
      </w:hyperlink>
    </w:p>
    <w:p w:rsidR="007D2955" w:rsidRDefault="007D2955">
      <w:pPr>
        <w:pStyle w:val="Obsah1"/>
        <w:tabs>
          <w:tab w:val="left" w:pos="440"/>
          <w:tab w:val="right" w:leader="underscore" w:pos="9062"/>
        </w:tabs>
        <w:rPr>
          <w:rFonts w:asciiTheme="minorHAnsi" w:eastAsiaTheme="minorEastAsia" w:hAnsiTheme="minorHAnsi" w:cstheme="minorBidi"/>
          <w:b w:val="0"/>
          <w:bCs w:val="0"/>
          <w:i w:val="0"/>
          <w:iCs w:val="0"/>
          <w:noProof/>
          <w:sz w:val="22"/>
          <w:szCs w:val="22"/>
          <w:lang w:eastAsia="cs-CZ"/>
        </w:rPr>
      </w:pPr>
      <w:hyperlink w:anchor="_Toc71451259" w:history="1">
        <w:r w:rsidRPr="00DB3445">
          <w:rPr>
            <w:rStyle w:val="Hypertextovodkaz"/>
            <w:noProof/>
          </w:rPr>
          <w:t>9</w:t>
        </w:r>
        <w:r>
          <w:rPr>
            <w:rFonts w:asciiTheme="minorHAnsi" w:eastAsiaTheme="minorEastAsia" w:hAnsiTheme="minorHAnsi" w:cstheme="minorBidi"/>
            <w:b w:val="0"/>
            <w:bCs w:val="0"/>
            <w:i w:val="0"/>
            <w:iCs w:val="0"/>
            <w:noProof/>
            <w:sz w:val="22"/>
            <w:szCs w:val="22"/>
            <w:lang w:eastAsia="cs-CZ"/>
          </w:rPr>
          <w:tab/>
        </w:r>
        <w:r w:rsidRPr="00DB3445">
          <w:rPr>
            <w:rStyle w:val="Hypertextovodkaz"/>
            <w:noProof/>
          </w:rPr>
          <w:t>Svatební zvyky</w:t>
        </w:r>
        <w:r>
          <w:rPr>
            <w:noProof/>
            <w:webHidden/>
          </w:rPr>
          <w:tab/>
        </w:r>
        <w:r>
          <w:rPr>
            <w:noProof/>
            <w:webHidden/>
          </w:rPr>
          <w:fldChar w:fldCharType="begin"/>
        </w:r>
        <w:r>
          <w:rPr>
            <w:noProof/>
            <w:webHidden/>
          </w:rPr>
          <w:instrText xml:space="preserve"> PAGEREF _Toc71451259 \h </w:instrText>
        </w:r>
        <w:r>
          <w:rPr>
            <w:noProof/>
            <w:webHidden/>
          </w:rPr>
        </w:r>
        <w:r>
          <w:rPr>
            <w:noProof/>
            <w:webHidden/>
          </w:rPr>
          <w:fldChar w:fldCharType="separate"/>
        </w:r>
        <w:r>
          <w:rPr>
            <w:noProof/>
            <w:webHidden/>
          </w:rPr>
          <w:t>21</w:t>
        </w:r>
        <w:r>
          <w:rPr>
            <w:noProof/>
            <w:webHidden/>
          </w:rPr>
          <w:fldChar w:fldCharType="end"/>
        </w:r>
      </w:hyperlink>
    </w:p>
    <w:p w:rsidR="007D2955" w:rsidRDefault="007D2955">
      <w:pPr>
        <w:pStyle w:val="Obsah2"/>
        <w:tabs>
          <w:tab w:val="left" w:pos="880"/>
          <w:tab w:val="right" w:leader="underscore" w:pos="9062"/>
        </w:tabs>
        <w:rPr>
          <w:rFonts w:asciiTheme="minorHAnsi" w:eastAsiaTheme="minorEastAsia" w:hAnsiTheme="minorHAnsi" w:cstheme="minorBidi"/>
          <w:b w:val="0"/>
          <w:bCs w:val="0"/>
          <w:noProof/>
          <w:lang w:eastAsia="cs-CZ"/>
        </w:rPr>
      </w:pPr>
      <w:hyperlink w:anchor="_Toc71451260" w:history="1">
        <w:r w:rsidRPr="00DB3445">
          <w:rPr>
            <w:rStyle w:val="Hypertextovodkaz"/>
            <w:noProof/>
          </w:rPr>
          <w:t>9.1</w:t>
        </w:r>
        <w:r>
          <w:rPr>
            <w:rFonts w:asciiTheme="minorHAnsi" w:eastAsiaTheme="minorEastAsia" w:hAnsiTheme="minorHAnsi" w:cstheme="minorBidi"/>
            <w:b w:val="0"/>
            <w:bCs w:val="0"/>
            <w:noProof/>
            <w:lang w:eastAsia="cs-CZ"/>
          </w:rPr>
          <w:tab/>
        </w:r>
        <w:r w:rsidRPr="00DB3445">
          <w:rPr>
            <w:rStyle w:val="Hypertextovodkaz"/>
            <w:noProof/>
          </w:rPr>
          <w:t>Nejběžnější zvyky v Česku:</w:t>
        </w:r>
        <w:r>
          <w:rPr>
            <w:noProof/>
            <w:webHidden/>
          </w:rPr>
          <w:tab/>
        </w:r>
        <w:r>
          <w:rPr>
            <w:noProof/>
            <w:webHidden/>
          </w:rPr>
          <w:fldChar w:fldCharType="begin"/>
        </w:r>
        <w:r>
          <w:rPr>
            <w:noProof/>
            <w:webHidden/>
          </w:rPr>
          <w:instrText xml:space="preserve"> PAGEREF _Toc71451260 \h </w:instrText>
        </w:r>
        <w:r>
          <w:rPr>
            <w:noProof/>
            <w:webHidden/>
          </w:rPr>
        </w:r>
        <w:r>
          <w:rPr>
            <w:noProof/>
            <w:webHidden/>
          </w:rPr>
          <w:fldChar w:fldCharType="separate"/>
        </w:r>
        <w:r>
          <w:rPr>
            <w:noProof/>
            <w:webHidden/>
          </w:rPr>
          <w:t>21</w:t>
        </w:r>
        <w:r>
          <w:rPr>
            <w:noProof/>
            <w:webHidden/>
          </w:rPr>
          <w:fldChar w:fldCharType="end"/>
        </w:r>
      </w:hyperlink>
    </w:p>
    <w:p w:rsidR="007D2955" w:rsidRDefault="007D2955">
      <w:pPr>
        <w:pStyle w:val="Obsah2"/>
        <w:tabs>
          <w:tab w:val="left" w:pos="880"/>
          <w:tab w:val="right" w:leader="underscore" w:pos="9062"/>
        </w:tabs>
        <w:rPr>
          <w:rFonts w:asciiTheme="minorHAnsi" w:eastAsiaTheme="minorEastAsia" w:hAnsiTheme="minorHAnsi" w:cstheme="minorBidi"/>
          <w:b w:val="0"/>
          <w:bCs w:val="0"/>
          <w:noProof/>
          <w:lang w:eastAsia="cs-CZ"/>
        </w:rPr>
      </w:pPr>
      <w:hyperlink w:anchor="_Toc71451261" w:history="1">
        <w:r w:rsidRPr="00DB3445">
          <w:rPr>
            <w:rStyle w:val="Hypertextovodkaz"/>
            <w:noProof/>
          </w:rPr>
          <w:t>9.2</w:t>
        </w:r>
        <w:r>
          <w:rPr>
            <w:rFonts w:asciiTheme="minorHAnsi" w:eastAsiaTheme="minorEastAsia" w:hAnsiTheme="minorHAnsi" w:cstheme="minorBidi"/>
            <w:b w:val="0"/>
            <w:bCs w:val="0"/>
            <w:noProof/>
            <w:lang w:eastAsia="cs-CZ"/>
          </w:rPr>
          <w:tab/>
        </w:r>
        <w:r w:rsidRPr="00DB3445">
          <w:rPr>
            <w:rStyle w:val="Hypertextovodkaz"/>
            <w:noProof/>
          </w:rPr>
          <w:t>Svatební zvyky ve světě</w:t>
        </w:r>
        <w:r>
          <w:rPr>
            <w:noProof/>
            <w:webHidden/>
          </w:rPr>
          <w:tab/>
        </w:r>
        <w:r>
          <w:rPr>
            <w:noProof/>
            <w:webHidden/>
          </w:rPr>
          <w:fldChar w:fldCharType="begin"/>
        </w:r>
        <w:r>
          <w:rPr>
            <w:noProof/>
            <w:webHidden/>
          </w:rPr>
          <w:instrText xml:space="preserve"> PAGEREF _Toc71451261 \h </w:instrText>
        </w:r>
        <w:r>
          <w:rPr>
            <w:noProof/>
            <w:webHidden/>
          </w:rPr>
        </w:r>
        <w:r>
          <w:rPr>
            <w:noProof/>
            <w:webHidden/>
          </w:rPr>
          <w:fldChar w:fldCharType="separate"/>
        </w:r>
        <w:r>
          <w:rPr>
            <w:noProof/>
            <w:webHidden/>
          </w:rPr>
          <w:t>22</w:t>
        </w:r>
        <w:r>
          <w:rPr>
            <w:noProof/>
            <w:webHidden/>
          </w:rPr>
          <w:fldChar w:fldCharType="end"/>
        </w:r>
      </w:hyperlink>
    </w:p>
    <w:p w:rsidR="007D2955" w:rsidRDefault="007D2955">
      <w:pPr>
        <w:pStyle w:val="Obsah3"/>
        <w:tabs>
          <w:tab w:val="left" w:pos="1100"/>
          <w:tab w:val="right" w:leader="underscore" w:pos="9062"/>
        </w:tabs>
        <w:rPr>
          <w:rFonts w:asciiTheme="minorHAnsi" w:eastAsiaTheme="minorEastAsia" w:hAnsiTheme="minorHAnsi" w:cstheme="minorBidi"/>
          <w:noProof/>
          <w:sz w:val="22"/>
          <w:szCs w:val="22"/>
          <w:lang w:eastAsia="cs-CZ"/>
        </w:rPr>
      </w:pPr>
      <w:hyperlink w:anchor="_Toc71451262" w:history="1">
        <w:r w:rsidRPr="00DB3445">
          <w:rPr>
            <w:rStyle w:val="Hypertextovodkaz"/>
            <w:noProof/>
          </w:rPr>
          <w:t>9.2.1</w:t>
        </w:r>
        <w:r>
          <w:rPr>
            <w:rFonts w:asciiTheme="minorHAnsi" w:eastAsiaTheme="minorEastAsia" w:hAnsiTheme="minorHAnsi" w:cstheme="minorBidi"/>
            <w:noProof/>
            <w:sz w:val="22"/>
            <w:szCs w:val="22"/>
            <w:lang w:eastAsia="cs-CZ"/>
          </w:rPr>
          <w:tab/>
        </w:r>
        <w:r w:rsidRPr="00DB3445">
          <w:rPr>
            <w:rStyle w:val="Hypertextovodkaz"/>
            <w:noProof/>
          </w:rPr>
          <w:t>Polsko</w:t>
        </w:r>
        <w:r>
          <w:rPr>
            <w:noProof/>
            <w:webHidden/>
          </w:rPr>
          <w:tab/>
        </w:r>
        <w:r>
          <w:rPr>
            <w:noProof/>
            <w:webHidden/>
          </w:rPr>
          <w:fldChar w:fldCharType="begin"/>
        </w:r>
        <w:r>
          <w:rPr>
            <w:noProof/>
            <w:webHidden/>
          </w:rPr>
          <w:instrText xml:space="preserve"> PAGEREF _Toc71451262 \h </w:instrText>
        </w:r>
        <w:r>
          <w:rPr>
            <w:noProof/>
            <w:webHidden/>
          </w:rPr>
        </w:r>
        <w:r>
          <w:rPr>
            <w:noProof/>
            <w:webHidden/>
          </w:rPr>
          <w:fldChar w:fldCharType="separate"/>
        </w:r>
        <w:r>
          <w:rPr>
            <w:noProof/>
            <w:webHidden/>
          </w:rPr>
          <w:t>22</w:t>
        </w:r>
        <w:r>
          <w:rPr>
            <w:noProof/>
            <w:webHidden/>
          </w:rPr>
          <w:fldChar w:fldCharType="end"/>
        </w:r>
      </w:hyperlink>
    </w:p>
    <w:p w:rsidR="007D2955" w:rsidRDefault="007D2955">
      <w:pPr>
        <w:pStyle w:val="Obsah3"/>
        <w:tabs>
          <w:tab w:val="left" w:pos="1100"/>
          <w:tab w:val="right" w:leader="underscore" w:pos="9062"/>
        </w:tabs>
        <w:rPr>
          <w:rFonts w:asciiTheme="minorHAnsi" w:eastAsiaTheme="minorEastAsia" w:hAnsiTheme="minorHAnsi" w:cstheme="minorBidi"/>
          <w:noProof/>
          <w:sz w:val="22"/>
          <w:szCs w:val="22"/>
          <w:lang w:eastAsia="cs-CZ"/>
        </w:rPr>
      </w:pPr>
      <w:hyperlink w:anchor="_Toc71451263" w:history="1">
        <w:r w:rsidRPr="00DB3445">
          <w:rPr>
            <w:rStyle w:val="Hypertextovodkaz"/>
            <w:noProof/>
          </w:rPr>
          <w:t>9.2.2</w:t>
        </w:r>
        <w:r>
          <w:rPr>
            <w:rFonts w:asciiTheme="minorHAnsi" w:eastAsiaTheme="minorEastAsia" w:hAnsiTheme="minorHAnsi" w:cstheme="minorBidi"/>
            <w:noProof/>
            <w:sz w:val="22"/>
            <w:szCs w:val="22"/>
            <w:lang w:eastAsia="cs-CZ"/>
          </w:rPr>
          <w:tab/>
        </w:r>
        <w:r w:rsidRPr="00DB3445">
          <w:rPr>
            <w:rStyle w:val="Hypertextovodkaz"/>
            <w:noProof/>
          </w:rPr>
          <w:t>Německo</w:t>
        </w:r>
        <w:r>
          <w:rPr>
            <w:noProof/>
            <w:webHidden/>
          </w:rPr>
          <w:tab/>
        </w:r>
        <w:r>
          <w:rPr>
            <w:noProof/>
            <w:webHidden/>
          </w:rPr>
          <w:fldChar w:fldCharType="begin"/>
        </w:r>
        <w:r>
          <w:rPr>
            <w:noProof/>
            <w:webHidden/>
          </w:rPr>
          <w:instrText xml:space="preserve"> PAGEREF _Toc71451263 \h </w:instrText>
        </w:r>
        <w:r>
          <w:rPr>
            <w:noProof/>
            <w:webHidden/>
          </w:rPr>
        </w:r>
        <w:r>
          <w:rPr>
            <w:noProof/>
            <w:webHidden/>
          </w:rPr>
          <w:fldChar w:fldCharType="separate"/>
        </w:r>
        <w:r>
          <w:rPr>
            <w:noProof/>
            <w:webHidden/>
          </w:rPr>
          <w:t>23</w:t>
        </w:r>
        <w:r>
          <w:rPr>
            <w:noProof/>
            <w:webHidden/>
          </w:rPr>
          <w:fldChar w:fldCharType="end"/>
        </w:r>
      </w:hyperlink>
    </w:p>
    <w:p w:rsidR="007D2955" w:rsidRDefault="007D2955">
      <w:pPr>
        <w:pStyle w:val="Obsah3"/>
        <w:tabs>
          <w:tab w:val="left" w:pos="1100"/>
          <w:tab w:val="right" w:leader="underscore" w:pos="9062"/>
        </w:tabs>
        <w:rPr>
          <w:rFonts w:asciiTheme="minorHAnsi" w:eastAsiaTheme="minorEastAsia" w:hAnsiTheme="minorHAnsi" w:cstheme="minorBidi"/>
          <w:noProof/>
          <w:sz w:val="22"/>
          <w:szCs w:val="22"/>
          <w:lang w:eastAsia="cs-CZ"/>
        </w:rPr>
      </w:pPr>
      <w:hyperlink w:anchor="_Toc71451264" w:history="1">
        <w:r w:rsidRPr="00DB3445">
          <w:rPr>
            <w:rStyle w:val="Hypertextovodkaz"/>
            <w:noProof/>
          </w:rPr>
          <w:t>9.2.3</w:t>
        </w:r>
        <w:r>
          <w:rPr>
            <w:rFonts w:asciiTheme="minorHAnsi" w:eastAsiaTheme="minorEastAsia" w:hAnsiTheme="minorHAnsi" w:cstheme="minorBidi"/>
            <w:noProof/>
            <w:sz w:val="22"/>
            <w:szCs w:val="22"/>
            <w:lang w:eastAsia="cs-CZ"/>
          </w:rPr>
          <w:tab/>
        </w:r>
        <w:r w:rsidRPr="00DB3445">
          <w:rPr>
            <w:rStyle w:val="Hypertextovodkaz"/>
            <w:noProof/>
          </w:rPr>
          <w:t>Rusko</w:t>
        </w:r>
        <w:r>
          <w:rPr>
            <w:noProof/>
            <w:webHidden/>
          </w:rPr>
          <w:tab/>
        </w:r>
        <w:r>
          <w:rPr>
            <w:noProof/>
            <w:webHidden/>
          </w:rPr>
          <w:fldChar w:fldCharType="begin"/>
        </w:r>
        <w:r>
          <w:rPr>
            <w:noProof/>
            <w:webHidden/>
          </w:rPr>
          <w:instrText xml:space="preserve"> PAGEREF _Toc71451264 \h </w:instrText>
        </w:r>
        <w:r>
          <w:rPr>
            <w:noProof/>
            <w:webHidden/>
          </w:rPr>
        </w:r>
        <w:r>
          <w:rPr>
            <w:noProof/>
            <w:webHidden/>
          </w:rPr>
          <w:fldChar w:fldCharType="separate"/>
        </w:r>
        <w:r>
          <w:rPr>
            <w:noProof/>
            <w:webHidden/>
          </w:rPr>
          <w:t>23</w:t>
        </w:r>
        <w:r>
          <w:rPr>
            <w:noProof/>
            <w:webHidden/>
          </w:rPr>
          <w:fldChar w:fldCharType="end"/>
        </w:r>
      </w:hyperlink>
    </w:p>
    <w:p w:rsidR="007D2955" w:rsidRDefault="007D2955">
      <w:pPr>
        <w:pStyle w:val="Obsah3"/>
        <w:tabs>
          <w:tab w:val="left" w:pos="1100"/>
          <w:tab w:val="right" w:leader="underscore" w:pos="9062"/>
        </w:tabs>
        <w:rPr>
          <w:rFonts w:asciiTheme="minorHAnsi" w:eastAsiaTheme="minorEastAsia" w:hAnsiTheme="minorHAnsi" w:cstheme="minorBidi"/>
          <w:noProof/>
          <w:sz w:val="22"/>
          <w:szCs w:val="22"/>
          <w:lang w:eastAsia="cs-CZ"/>
        </w:rPr>
      </w:pPr>
      <w:hyperlink w:anchor="_Toc71451265" w:history="1">
        <w:r w:rsidRPr="00DB3445">
          <w:rPr>
            <w:rStyle w:val="Hypertextovodkaz"/>
            <w:noProof/>
          </w:rPr>
          <w:t>9.2.4</w:t>
        </w:r>
        <w:r>
          <w:rPr>
            <w:rFonts w:asciiTheme="minorHAnsi" w:eastAsiaTheme="minorEastAsia" w:hAnsiTheme="minorHAnsi" w:cstheme="minorBidi"/>
            <w:noProof/>
            <w:sz w:val="22"/>
            <w:szCs w:val="22"/>
            <w:lang w:eastAsia="cs-CZ"/>
          </w:rPr>
          <w:tab/>
        </w:r>
        <w:r w:rsidRPr="00DB3445">
          <w:rPr>
            <w:rStyle w:val="Hypertextovodkaz"/>
            <w:noProof/>
          </w:rPr>
          <w:t>Švédsko</w:t>
        </w:r>
        <w:r>
          <w:rPr>
            <w:noProof/>
            <w:webHidden/>
          </w:rPr>
          <w:tab/>
        </w:r>
        <w:r>
          <w:rPr>
            <w:noProof/>
            <w:webHidden/>
          </w:rPr>
          <w:fldChar w:fldCharType="begin"/>
        </w:r>
        <w:r>
          <w:rPr>
            <w:noProof/>
            <w:webHidden/>
          </w:rPr>
          <w:instrText xml:space="preserve"> PAGEREF _Toc71451265 \h </w:instrText>
        </w:r>
        <w:r>
          <w:rPr>
            <w:noProof/>
            <w:webHidden/>
          </w:rPr>
        </w:r>
        <w:r>
          <w:rPr>
            <w:noProof/>
            <w:webHidden/>
          </w:rPr>
          <w:fldChar w:fldCharType="separate"/>
        </w:r>
        <w:r>
          <w:rPr>
            <w:noProof/>
            <w:webHidden/>
          </w:rPr>
          <w:t>23</w:t>
        </w:r>
        <w:r>
          <w:rPr>
            <w:noProof/>
            <w:webHidden/>
          </w:rPr>
          <w:fldChar w:fldCharType="end"/>
        </w:r>
      </w:hyperlink>
    </w:p>
    <w:p w:rsidR="007D2955" w:rsidRDefault="007D2955">
      <w:pPr>
        <w:pStyle w:val="Obsah3"/>
        <w:tabs>
          <w:tab w:val="left" w:pos="1100"/>
          <w:tab w:val="right" w:leader="underscore" w:pos="9062"/>
        </w:tabs>
        <w:rPr>
          <w:rFonts w:asciiTheme="minorHAnsi" w:eastAsiaTheme="minorEastAsia" w:hAnsiTheme="minorHAnsi" w:cstheme="minorBidi"/>
          <w:noProof/>
          <w:sz w:val="22"/>
          <w:szCs w:val="22"/>
          <w:lang w:eastAsia="cs-CZ"/>
        </w:rPr>
      </w:pPr>
      <w:hyperlink w:anchor="_Toc71451266" w:history="1">
        <w:r w:rsidRPr="00DB3445">
          <w:rPr>
            <w:rStyle w:val="Hypertextovodkaz"/>
            <w:noProof/>
          </w:rPr>
          <w:t>9.2.5</w:t>
        </w:r>
        <w:r>
          <w:rPr>
            <w:rFonts w:asciiTheme="minorHAnsi" w:eastAsiaTheme="minorEastAsia" w:hAnsiTheme="minorHAnsi" w:cstheme="minorBidi"/>
            <w:noProof/>
            <w:sz w:val="22"/>
            <w:szCs w:val="22"/>
            <w:lang w:eastAsia="cs-CZ"/>
          </w:rPr>
          <w:tab/>
        </w:r>
        <w:r w:rsidRPr="00DB3445">
          <w:rPr>
            <w:rStyle w:val="Hypertextovodkaz"/>
            <w:noProof/>
          </w:rPr>
          <w:t>Turecko</w:t>
        </w:r>
        <w:r>
          <w:rPr>
            <w:noProof/>
            <w:webHidden/>
          </w:rPr>
          <w:tab/>
        </w:r>
        <w:r>
          <w:rPr>
            <w:noProof/>
            <w:webHidden/>
          </w:rPr>
          <w:fldChar w:fldCharType="begin"/>
        </w:r>
        <w:r>
          <w:rPr>
            <w:noProof/>
            <w:webHidden/>
          </w:rPr>
          <w:instrText xml:space="preserve"> PAGEREF _Toc71451266 \h </w:instrText>
        </w:r>
        <w:r>
          <w:rPr>
            <w:noProof/>
            <w:webHidden/>
          </w:rPr>
        </w:r>
        <w:r>
          <w:rPr>
            <w:noProof/>
            <w:webHidden/>
          </w:rPr>
          <w:fldChar w:fldCharType="separate"/>
        </w:r>
        <w:r>
          <w:rPr>
            <w:noProof/>
            <w:webHidden/>
          </w:rPr>
          <w:t>23</w:t>
        </w:r>
        <w:r>
          <w:rPr>
            <w:noProof/>
            <w:webHidden/>
          </w:rPr>
          <w:fldChar w:fldCharType="end"/>
        </w:r>
      </w:hyperlink>
    </w:p>
    <w:p w:rsidR="007D2955" w:rsidRDefault="007D2955">
      <w:pPr>
        <w:pStyle w:val="Obsah3"/>
        <w:tabs>
          <w:tab w:val="left" w:pos="1100"/>
          <w:tab w:val="right" w:leader="underscore" w:pos="9062"/>
        </w:tabs>
        <w:rPr>
          <w:rFonts w:asciiTheme="minorHAnsi" w:eastAsiaTheme="minorEastAsia" w:hAnsiTheme="minorHAnsi" w:cstheme="minorBidi"/>
          <w:noProof/>
          <w:sz w:val="22"/>
          <w:szCs w:val="22"/>
          <w:lang w:eastAsia="cs-CZ"/>
        </w:rPr>
      </w:pPr>
      <w:hyperlink w:anchor="_Toc71451267" w:history="1">
        <w:r w:rsidRPr="00DB3445">
          <w:rPr>
            <w:rStyle w:val="Hypertextovodkaz"/>
            <w:noProof/>
          </w:rPr>
          <w:t>9.2.6</w:t>
        </w:r>
        <w:r>
          <w:rPr>
            <w:rFonts w:asciiTheme="minorHAnsi" w:eastAsiaTheme="minorEastAsia" w:hAnsiTheme="minorHAnsi" w:cstheme="minorBidi"/>
            <w:noProof/>
            <w:sz w:val="22"/>
            <w:szCs w:val="22"/>
            <w:lang w:eastAsia="cs-CZ"/>
          </w:rPr>
          <w:tab/>
        </w:r>
        <w:r w:rsidRPr="00DB3445">
          <w:rPr>
            <w:rStyle w:val="Hypertextovodkaz"/>
            <w:noProof/>
          </w:rPr>
          <w:t>Mauritánie</w:t>
        </w:r>
        <w:r>
          <w:rPr>
            <w:noProof/>
            <w:webHidden/>
          </w:rPr>
          <w:tab/>
        </w:r>
        <w:r>
          <w:rPr>
            <w:noProof/>
            <w:webHidden/>
          </w:rPr>
          <w:fldChar w:fldCharType="begin"/>
        </w:r>
        <w:r>
          <w:rPr>
            <w:noProof/>
            <w:webHidden/>
          </w:rPr>
          <w:instrText xml:space="preserve"> PAGEREF _Toc71451267 \h </w:instrText>
        </w:r>
        <w:r>
          <w:rPr>
            <w:noProof/>
            <w:webHidden/>
          </w:rPr>
        </w:r>
        <w:r>
          <w:rPr>
            <w:noProof/>
            <w:webHidden/>
          </w:rPr>
          <w:fldChar w:fldCharType="separate"/>
        </w:r>
        <w:r>
          <w:rPr>
            <w:noProof/>
            <w:webHidden/>
          </w:rPr>
          <w:t>24</w:t>
        </w:r>
        <w:r>
          <w:rPr>
            <w:noProof/>
            <w:webHidden/>
          </w:rPr>
          <w:fldChar w:fldCharType="end"/>
        </w:r>
      </w:hyperlink>
    </w:p>
    <w:p w:rsidR="007D2955" w:rsidRDefault="007D2955">
      <w:pPr>
        <w:pStyle w:val="Obsah3"/>
        <w:tabs>
          <w:tab w:val="left" w:pos="1100"/>
          <w:tab w:val="right" w:leader="underscore" w:pos="9062"/>
        </w:tabs>
        <w:rPr>
          <w:rFonts w:asciiTheme="minorHAnsi" w:eastAsiaTheme="minorEastAsia" w:hAnsiTheme="minorHAnsi" w:cstheme="minorBidi"/>
          <w:noProof/>
          <w:sz w:val="22"/>
          <w:szCs w:val="22"/>
          <w:lang w:eastAsia="cs-CZ"/>
        </w:rPr>
      </w:pPr>
      <w:hyperlink w:anchor="_Toc71451268" w:history="1">
        <w:r w:rsidRPr="00DB3445">
          <w:rPr>
            <w:rStyle w:val="Hypertextovodkaz"/>
            <w:noProof/>
          </w:rPr>
          <w:t>9.2.7</w:t>
        </w:r>
        <w:r>
          <w:rPr>
            <w:rFonts w:asciiTheme="minorHAnsi" w:eastAsiaTheme="minorEastAsia" w:hAnsiTheme="minorHAnsi" w:cstheme="minorBidi"/>
            <w:noProof/>
            <w:sz w:val="22"/>
            <w:szCs w:val="22"/>
            <w:lang w:eastAsia="cs-CZ"/>
          </w:rPr>
          <w:tab/>
        </w:r>
        <w:r w:rsidRPr="00DB3445">
          <w:rPr>
            <w:rStyle w:val="Hypertextovodkaz"/>
            <w:noProof/>
          </w:rPr>
          <w:t>Keňa</w:t>
        </w:r>
        <w:r>
          <w:rPr>
            <w:noProof/>
            <w:webHidden/>
          </w:rPr>
          <w:tab/>
        </w:r>
        <w:r>
          <w:rPr>
            <w:noProof/>
            <w:webHidden/>
          </w:rPr>
          <w:fldChar w:fldCharType="begin"/>
        </w:r>
        <w:r>
          <w:rPr>
            <w:noProof/>
            <w:webHidden/>
          </w:rPr>
          <w:instrText xml:space="preserve"> PAGEREF _Toc71451268 \h </w:instrText>
        </w:r>
        <w:r>
          <w:rPr>
            <w:noProof/>
            <w:webHidden/>
          </w:rPr>
        </w:r>
        <w:r>
          <w:rPr>
            <w:noProof/>
            <w:webHidden/>
          </w:rPr>
          <w:fldChar w:fldCharType="separate"/>
        </w:r>
        <w:r>
          <w:rPr>
            <w:noProof/>
            <w:webHidden/>
          </w:rPr>
          <w:t>24</w:t>
        </w:r>
        <w:r>
          <w:rPr>
            <w:noProof/>
            <w:webHidden/>
          </w:rPr>
          <w:fldChar w:fldCharType="end"/>
        </w:r>
      </w:hyperlink>
    </w:p>
    <w:p w:rsidR="007D2955" w:rsidRDefault="007D2955">
      <w:pPr>
        <w:pStyle w:val="Obsah3"/>
        <w:tabs>
          <w:tab w:val="left" w:pos="1100"/>
          <w:tab w:val="right" w:leader="underscore" w:pos="9062"/>
        </w:tabs>
        <w:rPr>
          <w:rFonts w:asciiTheme="minorHAnsi" w:eastAsiaTheme="minorEastAsia" w:hAnsiTheme="minorHAnsi" w:cstheme="minorBidi"/>
          <w:noProof/>
          <w:sz w:val="22"/>
          <w:szCs w:val="22"/>
          <w:lang w:eastAsia="cs-CZ"/>
        </w:rPr>
      </w:pPr>
      <w:hyperlink w:anchor="_Toc71451269" w:history="1">
        <w:r w:rsidRPr="00DB3445">
          <w:rPr>
            <w:rStyle w:val="Hypertextovodkaz"/>
            <w:noProof/>
          </w:rPr>
          <w:t>9.2.8</w:t>
        </w:r>
        <w:r>
          <w:rPr>
            <w:rFonts w:asciiTheme="minorHAnsi" w:eastAsiaTheme="minorEastAsia" w:hAnsiTheme="minorHAnsi" w:cstheme="minorBidi"/>
            <w:noProof/>
            <w:sz w:val="22"/>
            <w:szCs w:val="22"/>
            <w:lang w:eastAsia="cs-CZ"/>
          </w:rPr>
          <w:tab/>
        </w:r>
        <w:r w:rsidRPr="00DB3445">
          <w:rPr>
            <w:rStyle w:val="Hypertextovodkaz"/>
            <w:noProof/>
          </w:rPr>
          <w:t>Skotsko</w:t>
        </w:r>
        <w:r>
          <w:rPr>
            <w:noProof/>
            <w:webHidden/>
          </w:rPr>
          <w:tab/>
        </w:r>
        <w:r>
          <w:rPr>
            <w:noProof/>
            <w:webHidden/>
          </w:rPr>
          <w:fldChar w:fldCharType="begin"/>
        </w:r>
        <w:r>
          <w:rPr>
            <w:noProof/>
            <w:webHidden/>
          </w:rPr>
          <w:instrText xml:space="preserve"> PAGEREF _Toc71451269 \h </w:instrText>
        </w:r>
        <w:r>
          <w:rPr>
            <w:noProof/>
            <w:webHidden/>
          </w:rPr>
        </w:r>
        <w:r>
          <w:rPr>
            <w:noProof/>
            <w:webHidden/>
          </w:rPr>
          <w:fldChar w:fldCharType="separate"/>
        </w:r>
        <w:r>
          <w:rPr>
            <w:noProof/>
            <w:webHidden/>
          </w:rPr>
          <w:t>24</w:t>
        </w:r>
        <w:r>
          <w:rPr>
            <w:noProof/>
            <w:webHidden/>
          </w:rPr>
          <w:fldChar w:fldCharType="end"/>
        </w:r>
      </w:hyperlink>
    </w:p>
    <w:p w:rsidR="00577C3D" w:rsidRDefault="00370C8C" w:rsidP="00E512AD">
      <w:pPr>
        <w:sectPr w:rsidR="00577C3D" w:rsidSect="00577C3D">
          <w:footerReference w:type="default" r:id="rId8"/>
          <w:pgSz w:w="11906" w:h="16838"/>
          <w:pgMar w:top="1417" w:right="1417" w:bottom="1417" w:left="1417" w:header="708" w:footer="708" w:gutter="0"/>
          <w:pgNumType w:start="1"/>
          <w:cols w:space="708"/>
          <w:docGrid w:linePitch="360"/>
        </w:sectPr>
      </w:pPr>
      <w:r>
        <w:fldChar w:fldCharType="end"/>
      </w:r>
    </w:p>
    <w:p w:rsidR="00E91B17" w:rsidRDefault="00E91B17" w:rsidP="00555E14">
      <w:pPr>
        <w:pStyle w:val="Nadpis1"/>
      </w:pPr>
      <w:bookmarkStart w:id="0" w:name="_Toc71451226"/>
      <w:r w:rsidRPr="00490152">
        <w:lastRenderedPageBreak/>
        <w:t>Seznam obrázků</w:t>
      </w:r>
      <w:bookmarkEnd w:id="0"/>
    </w:p>
    <w:p w:rsidR="00D52AB6" w:rsidRDefault="00370C8C">
      <w:pPr>
        <w:pStyle w:val="Seznamobrzk"/>
        <w:tabs>
          <w:tab w:val="right" w:leader="underscore" w:pos="9062"/>
        </w:tabs>
        <w:rPr>
          <w:rFonts w:eastAsiaTheme="minorEastAsia" w:cstheme="minorBidi"/>
          <w:i w:val="0"/>
          <w:iCs w:val="0"/>
          <w:noProof/>
          <w:sz w:val="22"/>
          <w:szCs w:val="22"/>
          <w:lang w:eastAsia="cs-CZ"/>
        </w:rPr>
      </w:pPr>
      <w:r w:rsidRPr="00370C8C">
        <w:fldChar w:fldCharType="begin"/>
      </w:r>
      <w:r w:rsidR="00E91B17">
        <w:instrText xml:space="preserve"> TOC \h \z \a "Obrázek" </w:instrText>
      </w:r>
      <w:r w:rsidRPr="00370C8C">
        <w:fldChar w:fldCharType="separate"/>
      </w:r>
      <w:hyperlink w:anchor="_Toc71449331" w:history="1">
        <w:r w:rsidR="00D52AB6" w:rsidRPr="00F47955">
          <w:rPr>
            <w:rStyle w:val="Hypertextovodkaz"/>
            <w:noProof/>
          </w:rPr>
          <w:t>Snubní prstýnky</w:t>
        </w:r>
        <w:r w:rsidR="00D52AB6">
          <w:rPr>
            <w:noProof/>
            <w:webHidden/>
          </w:rPr>
          <w:tab/>
        </w:r>
        <w:r w:rsidR="00D52AB6">
          <w:rPr>
            <w:noProof/>
            <w:webHidden/>
          </w:rPr>
          <w:fldChar w:fldCharType="begin"/>
        </w:r>
        <w:r w:rsidR="00D52AB6">
          <w:rPr>
            <w:noProof/>
            <w:webHidden/>
          </w:rPr>
          <w:instrText xml:space="preserve"> PAGEREF _Toc71449331 \h </w:instrText>
        </w:r>
        <w:r w:rsidR="00D52AB6">
          <w:rPr>
            <w:noProof/>
            <w:webHidden/>
          </w:rPr>
        </w:r>
        <w:r w:rsidR="00D52AB6">
          <w:rPr>
            <w:noProof/>
            <w:webHidden/>
          </w:rPr>
          <w:fldChar w:fldCharType="separate"/>
        </w:r>
        <w:r w:rsidR="00D52AB6">
          <w:rPr>
            <w:noProof/>
            <w:webHidden/>
          </w:rPr>
          <w:t>5</w:t>
        </w:r>
        <w:r w:rsidR="00D52AB6">
          <w:rPr>
            <w:noProof/>
            <w:webHidden/>
          </w:rPr>
          <w:fldChar w:fldCharType="end"/>
        </w:r>
      </w:hyperlink>
    </w:p>
    <w:p w:rsidR="00D52AB6" w:rsidRDefault="00D52AB6">
      <w:pPr>
        <w:pStyle w:val="Seznamobrzk"/>
        <w:tabs>
          <w:tab w:val="right" w:leader="underscore" w:pos="9062"/>
        </w:tabs>
        <w:rPr>
          <w:rFonts w:eastAsiaTheme="minorEastAsia" w:cstheme="minorBidi"/>
          <w:i w:val="0"/>
          <w:iCs w:val="0"/>
          <w:noProof/>
          <w:sz w:val="22"/>
          <w:szCs w:val="22"/>
          <w:lang w:eastAsia="cs-CZ"/>
        </w:rPr>
      </w:pPr>
      <w:hyperlink w:anchor="_Toc71449332" w:history="1">
        <w:r w:rsidRPr="00F47955">
          <w:rPr>
            <w:rStyle w:val="Hypertextovodkaz"/>
            <w:noProof/>
          </w:rPr>
          <w:t>Nevěsta ve svatebních šatech</w:t>
        </w:r>
        <w:r>
          <w:rPr>
            <w:noProof/>
            <w:webHidden/>
          </w:rPr>
          <w:tab/>
        </w:r>
        <w:r>
          <w:rPr>
            <w:noProof/>
            <w:webHidden/>
          </w:rPr>
          <w:fldChar w:fldCharType="begin"/>
        </w:r>
        <w:r>
          <w:rPr>
            <w:noProof/>
            <w:webHidden/>
          </w:rPr>
          <w:instrText xml:space="preserve"> PAGEREF _Toc71449332 \h </w:instrText>
        </w:r>
        <w:r>
          <w:rPr>
            <w:noProof/>
            <w:webHidden/>
          </w:rPr>
        </w:r>
        <w:r>
          <w:rPr>
            <w:noProof/>
            <w:webHidden/>
          </w:rPr>
          <w:fldChar w:fldCharType="separate"/>
        </w:r>
        <w:r>
          <w:rPr>
            <w:noProof/>
            <w:webHidden/>
          </w:rPr>
          <w:t>8</w:t>
        </w:r>
        <w:r>
          <w:rPr>
            <w:noProof/>
            <w:webHidden/>
          </w:rPr>
          <w:fldChar w:fldCharType="end"/>
        </w:r>
      </w:hyperlink>
    </w:p>
    <w:p w:rsidR="00D52AB6" w:rsidRDefault="00D52AB6">
      <w:pPr>
        <w:pStyle w:val="Seznamobrzk"/>
        <w:tabs>
          <w:tab w:val="right" w:leader="underscore" w:pos="9062"/>
        </w:tabs>
        <w:rPr>
          <w:rFonts w:eastAsiaTheme="minorEastAsia" w:cstheme="minorBidi"/>
          <w:i w:val="0"/>
          <w:iCs w:val="0"/>
          <w:noProof/>
          <w:sz w:val="22"/>
          <w:szCs w:val="22"/>
          <w:lang w:eastAsia="cs-CZ"/>
        </w:rPr>
      </w:pPr>
      <w:hyperlink w:anchor="_Toc71449333" w:history="1">
        <w:r w:rsidRPr="00F47955">
          <w:rPr>
            <w:rStyle w:val="Hypertextovodkaz"/>
            <w:rFonts w:eastAsia="Times New Roman"/>
            <w:noProof/>
            <w:lang w:eastAsia="cs-CZ"/>
          </w:rPr>
          <w:t>Pravoslavný církevní sňatek, v Praze</w:t>
        </w:r>
        <w:r>
          <w:rPr>
            <w:noProof/>
            <w:webHidden/>
          </w:rPr>
          <w:tab/>
        </w:r>
        <w:r>
          <w:rPr>
            <w:noProof/>
            <w:webHidden/>
          </w:rPr>
          <w:fldChar w:fldCharType="begin"/>
        </w:r>
        <w:r>
          <w:rPr>
            <w:noProof/>
            <w:webHidden/>
          </w:rPr>
          <w:instrText xml:space="preserve"> PAGEREF _Toc71449333 \h </w:instrText>
        </w:r>
        <w:r>
          <w:rPr>
            <w:noProof/>
            <w:webHidden/>
          </w:rPr>
        </w:r>
        <w:r>
          <w:rPr>
            <w:noProof/>
            <w:webHidden/>
          </w:rPr>
          <w:fldChar w:fldCharType="separate"/>
        </w:r>
        <w:r>
          <w:rPr>
            <w:noProof/>
            <w:webHidden/>
          </w:rPr>
          <w:t>15</w:t>
        </w:r>
        <w:r>
          <w:rPr>
            <w:noProof/>
            <w:webHidden/>
          </w:rPr>
          <w:fldChar w:fldCharType="end"/>
        </w:r>
      </w:hyperlink>
    </w:p>
    <w:p w:rsidR="00D52AB6" w:rsidRDefault="00D52AB6">
      <w:pPr>
        <w:pStyle w:val="Seznamobrzk"/>
        <w:tabs>
          <w:tab w:val="right" w:leader="underscore" w:pos="9062"/>
        </w:tabs>
        <w:rPr>
          <w:rFonts w:eastAsiaTheme="minorEastAsia" w:cstheme="minorBidi"/>
          <w:i w:val="0"/>
          <w:iCs w:val="0"/>
          <w:noProof/>
          <w:sz w:val="22"/>
          <w:szCs w:val="22"/>
          <w:lang w:eastAsia="cs-CZ"/>
        </w:rPr>
      </w:pPr>
      <w:hyperlink w:anchor="_Toc71449334" w:history="1">
        <w:r w:rsidRPr="00F47955">
          <w:rPr>
            <w:rStyle w:val="Hypertextovodkaz"/>
            <w:noProof/>
          </w:rPr>
          <w:t>Chupa v synagoze ve Washingtonu</w:t>
        </w:r>
        <w:r>
          <w:rPr>
            <w:noProof/>
            <w:webHidden/>
          </w:rPr>
          <w:tab/>
        </w:r>
        <w:r>
          <w:rPr>
            <w:noProof/>
            <w:webHidden/>
          </w:rPr>
          <w:fldChar w:fldCharType="begin"/>
        </w:r>
        <w:r>
          <w:rPr>
            <w:noProof/>
            <w:webHidden/>
          </w:rPr>
          <w:instrText xml:space="preserve"> PAGEREF _Toc71449334 \h </w:instrText>
        </w:r>
        <w:r>
          <w:rPr>
            <w:noProof/>
            <w:webHidden/>
          </w:rPr>
        </w:r>
        <w:r>
          <w:rPr>
            <w:noProof/>
            <w:webHidden/>
          </w:rPr>
          <w:fldChar w:fldCharType="separate"/>
        </w:r>
        <w:r>
          <w:rPr>
            <w:noProof/>
            <w:webHidden/>
          </w:rPr>
          <w:t>16</w:t>
        </w:r>
        <w:r>
          <w:rPr>
            <w:noProof/>
            <w:webHidden/>
          </w:rPr>
          <w:fldChar w:fldCharType="end"/>
        </w:r>
      </w:hyperlink>
    </w:p>
    <w:p w:rsidR="00D52AB6" w:rsidRDefault="00D52AB6">
      <w:pPr>
        <w:pStyle w:val="Seznamobrzk"/>
        <w:tabs>
          <w:tab w:val="right" w:leader="underscore" w:pos="9062"/>
        </w:tabs>
        <w:rPr>
          <w:rFonts w:eastAsiaTheme="minorEastAsia" w:cstheme="minorBidi"/>
          <w:i w:val="0"/>
          <w:iCs w:val="0"/>
          <w:noProof/>
          <w:sz w:val="22"/>
          <w:szCs w:val="22"/>
          <w:lang w:eastAsia="cs-CZ"/>
        </w:rPr>
      </w:pPr>
      <w:hyperlink w:anchor="_Toc71449335" w:history="1">
        <w:r w:rsidRPr="00F47955">
          <w:rPr>
            <w:rStyle w:val="Hypertextovodkaz"/>
            <w:noProof/>
          </w:rPr>
          <w:t>Židovská svatba na obraze Jozefa Israëlse (1903)</w:t>
        </w:r>
        <w:r>
          <w:rPr>
            <w:noProof/>
            <w:webHidden/>
          </w:rPr>
          <w:tab/>
        </w:r>
        <w:r>
          <w:rPr>
            <w:noProof/>
            <w:webHidden/>
          </w:rPr>
          <w:fldChar w:fldCharType="begin"/>
        </w:r>
        <w:r>
          <w:rPr>
            <w:noProof/>
            <w:webHidden/>
          </w:rPr>
          <w:instrText xml:space="preserve"> PAGEREF _Toc71449335 \h </w:instrText>
        </w:r>
        <w:r>
          <w:rPr>
            <w:noProof/>
            <w:webHidden/>
          </w:rPr>
        </w:r>
        <w:r>
          <w:rPr>
            <w:noProof/>
            <w:webHidden/>
          </w:rPr>
          <w:fldChar w:fldCharType="separate"/>
        </w:r>
        <w:r>
          <w:rPr>
            <w:noProof/>
            <w:webHidden/>
          </w:rPr>
          <w:t>16</w:t>
        </w:r>
        <w:r>
          <w:rPr>
            <w:noProof/>
            <w:webHidden/>
          </w:rPr>
          <w:fldChar w:fldCharType="end"/>
        </w:r>
      </w:hyperlink>
    </w:p>
    <w:p w:rsidR="00D52AB6" w:rsidRDefault="00D52AB6">
      <w:pPr>
        <w:pStyle w:val="Seznamobrzk"/>
        <w:tabs>
          <w:tab w:val="right" w:leader="underscore" w:pos="9062"/>
        </w:tabs>
        <w:rPr>
          <w:rFonts w:eastAsiaTheme="minorEastAsia" w:cstheme="minorBidi"/>
          <w:i w:val="0"/>
          <w:iCs w:val="0"/>
          <w:noProof/>
          <w:sz w:val="22"/>
          <w:szCs w:val="22"/>
          <w:lang w:eastAsia="cs-CZ"/>
        </w:rPr>
      </w:pPr>
      <w:hyperlink w:anchor="_Toc71449336" w:history="1">
        <w:r w:rsidRPr="00F47955">
          <w:rPr>
            <w:rStyle w:val="Hypertextovodkaz"/>
            <w:noProof/>
          </w:rPr>
          <w:t>Kazašská svatba v mešitě</w:t>
        </w:r>
        <w:r>
          <w:rPr>
            <w:noProof/>
            <w:webHidden/>
          </w:rPr>
          <w:tab/>
        </w:r>
        <w:r>
          <w:rPr>
            <w:noProof/>
            <w:webHidden/>
          </w:rPr>
          <w:fldChar w:fldCharType="begin"/>
        </w:r>
        <w:r>
          <w:rPr>
            <w:noProof/>
            <w:webHidden/>
          </w:rPr>
          <w:instrText xml:space="preserve"> PAGEREF _Toc71449336 \h </w:instrText>
        </w:r>
        <w:r>
          <w:rPr>
            <w:noProof/>
            <w:webHidden/>
          </w:rPr>
        </w:r>
        <w:r>
          <w:rPr>
            <w:noProof/>
            <w:webHidden/>
          </w:rPr>
          <w:fldChar w:fldCharType="separate"/>
        </w:r>
        <w:r>
          <w:rPr>
            <w:noProof/>
            <w:webHidden/>
          </w:rPr>
          <w:t>18</w:t>
        </w:r>
        <w:r>
          <w:rPr>
            <w:noProof/>
            <w:webHidden/>
          </w:rPr>
          <w:fldChar w:fldCharType="end"/>
        </w:r>
      </w:hyperlink>
    </w:p>
    <w:p w:rsidR="0011205E" w:rsidRPr="00490152" w:rsidRDefault="00370C8C" w:rsidP="00555E14">
      <w:pPr>
        <w:pStyle w:val="Nadpis1"/>
      </w:pPr>
      <w:r>
        <w:lastRenderedPageBreak/>
        <w:fldChar w:fldCharType="end"/>
      </w:r>
      <w:bookmarkStart w:id="1" w:name="_Toc71451227"/>
      <w:r w:rsidR="0011205E" w:rsidRPr="00490152">
        <w:t>Seznam zdrojů</w:t>
      </w:r>
      <w:bookmarkEnd w:id="1"/>
    </w:p>
    <w:p w:rsidR="004D02C3" w:rsidRPr="00490152" w:rsidRDefault="00370C8C" w:rsidP="00E512AD">
      <w:pPr>
        <w:pStyle w:val="Normlnweb"/>
        <w:spacing w:before="120" w:beforeAutospacing="0" w:after="240" w:afterAutospacing="0"/>
        <w:jc w:val="right"/>
        <w:rPr>
          <w:rFonts w:ascii="Arial" w:hAnsi="Arial" w:cs="Arial"/>
          <w:b/>
          <w:bCs/>
          <w:shadow/>
          <w:sz w:val="28"/>
          <w:szCs w:val="28"/>
        </w:rPr>
      </w:pPr>
      <w:hyperlink r:id="rId9" w:history="1">
        <w:r w:rsidR="004D02C3" w:rsidRPr="004636EE">
          <w:rPr>
            <w:rStyle w:val="Hypertextovodkaz"/>
            <w:rFonts w:ascii="Arial" w:hAnsi="Arial" w:cs="Arial"/>
            <w:b/>
            <w:bCs/>
            <w:shadow/>
            <w:sz w:val="28"/>
            <w:szCs w:val="28"/>
          </w:rPr>
          <w:t>https://cs.wikipedia.org/wiki/Svatba</w:t>
        </w:r>
      </w:hyperlink>
    </w:p>
    <w:p w:rsidR="00934F12" w:rsidRPr="00490152" w:rsidRDefault="00370C8C" w:rsidP="00E512AD">
      <w:pPr>
        <w:pStyle w:val="Normlnweb"/>
        <w:spacing w:before="120" w:beforeAutospacing="0" w:after="240" w:afterAutospacing="0"/>
        <w:jc w:val="right"/>
        <w:rPr>
          <w:rFonts w:ascii="Arial" w:hAnsi="Arial" w:cs="Arial"/>
          <w:b/>
          <w:bCs/>
          <w:shadow/>
          <w:sz w:val="28"/>
          <w:szCs w:val="28"/>
        </w:rPr>
      </w:pPr>
      <w:hyperlink r:id="rId10" w:history="1">
        <w:r w:rsidR="00934F12" w:rsidRPr="004636EE">
          <w:rPr>
            <w:rStyle w:val="Hypertextovodkaz"/>
            <w:rFonts w:ascii="Arial" w:hAnsi="Arial" w:cs="Arial"/>
            <w:b/>
            <w:bCs/>
            <w:shadow/>
            <w:sz w:val="28"/>
            <w:szCs w:val="28"/>
          </w:rPr>
          <w:t>https://cs.wikipedia.org/wiki/Židovská_svatba</w:t>
        </w:r>
      </w:hyperlink>
    </w:p>
    <w:p w:rsidR="00934F12" w:rsidRPr="00490152" w:rsidRDefault="00370C8C" w:rsidP="00E512AD">
      <w:pPr>
        <w:pStyle w:val="Normlnweb"/>
        <w:spacing w:before="120" w:beforeAutospacing="0" w:after="240" w:afterAutospacing="0"/>
        <w:jc w:val="right"/>
        <w:rPr>
          <w:rFonts w:ascii="Arial" w:hAnsi="Arial" w:cs="Arial"/>
          <w:b/>
          <w:bCs/>
          <w:shadow/>
          <w:sz w:val="28"/>
          <w:szCs w:val="28"/>
        </w:rPr>
      </w:pPr>
      <w:hyperlink r:id="rId11" w:history="1">
        <w:r w:rsidR="00934F12" w:rsidRPr="004636EE">
          <w:rPr>
            <w:rStyle w:val="Hypertextovodkaz"/>
            <w:rFonts w:ascii="Arial" w:hAnsi="Arial" w:cs="Arial"/>
            <w:b/>
            <w:bCs/>
            <w:shadow/>
            <w:sz w:val="28"/>
            <w:szCs w:val="28"/>
          </w:rPr>
          <w:t>https://cs.wikipedia.org/wiki/Hinduismus</w:t>
        </w:r>
      </w:hyperlink>
    </w:p>
    <w:p w:rsidR="00934F12" w:rsidRPr="00490152" w:rsidRDefault="00370C8C" w:rsidP="00E512AD">
      <w:pPr>
        <w:pStyle w:val="Normlnweb"/>
        <w:spacing w:before="120" w:beforeAutospacing="0" w:after="240" w:afterAutospacing="0"/>
        <w:jc w:val="right"/>
        <w:rPr>
          <w:rFonts w:ascii="Arial" w:hAnsi="Arial" w:cs="Arial"/>
          <w:b/>
          <w:bCs/>
          <w:shadow/>
          <w:sz w:val="28"/>
          <w:szCs w:val="28"/>
        </w:rPr>
      </w:pPr>
      <w:hyperlink r:id="rId12" w:history="1">
        <w:r w:rsidR="00934F12" w:rsidRPr="004636EE">
          <w:rPr>
            <w:rStyle w:val="Hypertextovodkaz"/>
            <w:rFonts w:ascii="Arial" w:hAnsi="Arial" w:cs="Arial"/>
            <w:b/>
            <w:bCs/>
            <w:shadow/>
            <w:sz w:val="28"/>
            <w:szCs w:val="28"/>
          </w:rPr>
          <w:t>https://cs.wikipedia.org/wiki/Islám</w:t>
        </w:r>
      </w:hyperlink>
    </w:p>
    <w:p w:rsidR="00170A3B" w:rsidRPr="00490152" w:rsidRDefault="00370C8C" w:rsidP="00E512AD">
      <w:pPr>
        <w:pStyle w:val="Normlnweb"/>
        <w:spacing w:before="120" w:beforeAutospacing="0" w:after="240" w:afterAutospacing="0"/>
        <w:jc w:val="right"/>
        <w:rPr>
          <w:rFonts w:ascii="Arial" w:hAnsi="Arial" w:cs="Arial"/>
          <w:b/>
          <w:bCs/>
          <w:shadow/>
          <w:sz w:val="28"/>
          <w:szCs w:val="28"/>
        </w:rPr>
      </w:pPr>
      <w:hyperlink r:id="rId13" w:history="1">
        <w:r w:rsidR="00170A3B" w:rsidRPr="004636EE">
          <w:rPr>
            <w:rStyle w:val="Hypertextovodkaz"/>
            <w:rFonts w:ascii="Arial" w:hAnsi="Arial" w:cs="Arial"/>
            <w:b/>
            <w:bCs/>
            <w:shadow/>
            <w:sz w:val="28"/>
            <w:szCs w:val="28"/>
          </w:rPr>
          <w:t>https://cs.wikipedia.org/wiki/Svatební_smlouva</w:t>
        </w:r>
      </w:hyperlink>
    </w:p>
    <w:p w:rsidR="00170A3B" w:rsidRPr="00490152" w:rsidRDefault="00370C8C" w:rsidP="00E512AD">
      <w:pPr>
        <w:pStyle w:val="Normlnweb"/>
        <w:spacing w:before="120" w:beforeAutospacing="0" w:after="240" w:afterAutospacing="0"/>
        <w:jc w:val="right"/>
        <w:rPr>
          <w:rFonts w:ascii="Arial" w:hAnsi="Arial" w:cs="Arial"/>
          <w:b/>
          <w:bCs/>
          <w:shadow/>
          <w:sz w:val="28"/>
          <w:szCs w:val="28"/>
        </w:rPr>
      </w:pPr>
      <w:hyperlink r:id="rId14" w:history="1">
        <w:r w:rsidR="00170A3B" w:rsidRPr="004636EE">
          <w:rPr>
            <w:rStyle w:val="Hypertextovodkaz"/>
            <w:rFonts w:ascii="Arial" w:hAnsi="Arial" w:cs="Arial"/>
            <w:b/>
            <w:bCs/>
            <w:shadow/>
            <w:sz w:val="28"/>
            <w:szCs w:val="28"/>
          </w:rPr>
          <w:t>https://cs.wikipedia.org/wiki/Svatební_zvyky</w:t>
        </w:r>
      </w:hyperlink>
    </w:p>
    <w:p w:rsidR="00170A3B" w:rsidRPr="00490152" w:rsidRDefault="00370C8C" w:rsidP="00E512AD">
      <w:pPr>
        <w:pStyle w:val="Normlnweb"/>
        <w:spacing w:before="120" w:beforeAutospacing="0" w:after="240" w:afterAutospacing="0"/>
        <w:jc w:val="right"/>
        <w:rPr>
          <w:rFonts w:ascii="Arial" w:hAnsi="Arial" w:cs="Arial"/>
          <w:b/>
          <w:bCs/>
          <w:shadow/>
          <w:sz w:val="28"/>
          <w:szCs w:val="28"/>
        </w:rPr>
      </w:pPr>
      <w:hyperlink r:id="rId15" w:history="1">
        <w:r w:rsidR="00170A3B" w:rsidRPr="004636EE">
          <w:rPr>
            <w:rStyle w:val="Hypertextovodkaz"/>
            <w:rFonts w:ascii="Arial" w:hAnsi="Arial" w:cs="Arial"/>
            <w:b/>
            <w:bCs/>
            <w:shadow/>
            <w:sz w:val="28"/>
            <w:szCs w:val="28"/>
          </w:rPr>
          <w:t>https://cs.wikipedia.org/wiki/Snubní_prsten</w:t>
        </w:r>
      </w:hyperlink>
    </w:p>
    <w:p w:rsidR="009C3765" w:rsidRPr="00476F91" w:rsidRDefault="009C3765" w:rsidP="00555E14">
      <w:pPr>
        <w:pStyle w:val="Nadpis1"/>
      </w:pPr>
      <w:bookmarkStart w:id="2" w:name="_Toc71451228"/>
      <w:r w:rsidRPr="00476F91">
        <w:lastRenderedPageBreak/>
        <w:t>Snubní prsten</w:t>
      </w:r>
      <w:bookmarkEnd w:id="2"/>
    </w:p>
    <w:p w:rsidR="00BD5AE6" w:rsidRPr="00E91B17" w:rsidRDefault="00BD5AE6" w:rsidP="00E512AD">
      <w:r w:rsidRPr="00E91B17">
        <w:rPr>
          <w:b/>
          <w:bCs/>
        </w:rPr>
        <w:t>Snubní prsteny</w:t>
      </w:r>
      <w:r w:rsidRPr="00E91B17">
        <w:t xml:space="preserve"> si vyměňují při svatebním obřadu ženich s nevěstou jako symbol slibu lásky, věrnosti a spojení.</w:t>
      </w:r>
    </w:p>
    <w:p w:rsidR="00BD5AE6" w:rsidRPr="00E91B17" w:rsidRDefault="00BD5AE6" w:rsidP="00E512AD">
      <w:pPr>
        <w:pStyle w:val="Titulek"/>
      </w:pPr>
      <w:r w:rsidRPr="00E91B17">
        <w:t xml:space="preserve">Obrázek </w:t>
      </w:r>
      <w:fldSimple w:instr=" SEQ Obrázek \* ARABIC ">
        <w:r w:rsidR="00EC4923">
          <w:rPr>
            <w:noProof/>
          </w:rPr>
          <w:t>1</w:t>
        </w:r>
      </w:fldSimple>
      <w:r w:rsidRPr="00E91B17">
        <w:t xml:space="preserve"> </w:t>
      </w:r>
      <w:bookmarkStart w:id="3" w:name="_Toc71449331"/>
      <w:r w:rsidRPr="00E91B17">
        <w:t>Snubní prstýnky</w:t>
      </w:r>
      <w:bookmarkEnd w:id="3"/>
    </w:p>
    <w:p w:rsidR="00BD5AE6" w:rsidRPr="00E91B17" w:rsidRDefault="004636EE" w:rsidP="00E512AD">
      <w:pPr>
        <w:spacing w:line="336" w:lineRule="atLeast"/>
        <w:jc w:val="right"/>
        <w:rPr>
          <w:rFonts w:ascii="Arial" w:hAnsi="Arial" w:cs="Arial"/>
          <w:sz w:val="25"/>
          <w:szCs w:val="25"/>
        </w:rPr>
      </w:pPr>
      <w:r w:rsidRPr="00E91B17">
        <w:rPr>
          <w:rFonts w:ascii="Arial" w:hAnsi="Arial" w:cs="Arial"/>
          <w:noProof/>
          <w:sz w:val="26"/>
          <w:szCs w:val="26"/>
          <w:lang w:eastAsia="cs-CZ"/>
        </w:rPr>
        <w:drawing>
          <wp:inline distT="0" distB="0" distL="0" distR="0">
            <wp:extent cx="2095500" cy="1574800"/>
            <wp:effectExtent l="19050" t="0" r="0" b="0"/>
            <wp:docPr id="3" name="obrázek 22" descr="https://upload.wikimedia.org/wikipedia/commons/thumb/3/3d/Wedding_rings.jpg/220px-Wedding_rings.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upload.wikimedia.org/wikipedia/commons/thumb/3/3d/Wedding_rings.jpg/220px-Wedding_rings.jpg">
                      <a:hlinkClick r:id="rId16"/>
                    </pic:cNvPr>
                    <pic:cNvPicPr>
                      <a:picLocks noChangeAspect="1" noChangeArrowheads="1"/>
                    </pic:cNvPicPr>
                  </pic:nvPicPr>
                  <pic:blipFill>
                    <a:blip r:embed="rId17" cstate="print"/>
                    <a:srcRect/>
                    <a:stretch>
                      <a:fillRect/>
                    </a:stretch>
                  </pic:blipFill>
                  <pic:spPr bwMode="auto">
                    <a:xfrm>
                      <a:off x="0" y="0"/>
                      <a:ext cx="2095500" cy="1574800"/>
                    </a:xfrm>
                    <a:prstGeom prst="rect">
                      <a:avLst/>
                    </a:prstGeom>
                    <a:noFill/>
                    <a:ln w="9525">
                      <a:noFill/>
                      <a:miter lim="800000"/>
                      <a:headEnd/>
                      <a:tailEnd/>
                    </a:ln>
                  </pic:spPr>
                </pic:pic>
              </a:graphicData>
            </a:graphic>
          </wp:inline>
        </w:drawing>
      </w:r>
      <w:r w:rsidR="00BD5AE6" w:rsidRPr="00E91B17">
        <w:rPr>
          <w:rFonts w:ascii="Arial" w:hAnsi="Arial" w:cs="Arial"/>
          <w:sz w:val="25"/>
          <w:szCs w:val="25"/>
        </w:rPr>
        <w:t xml:space="preserve"> </w:t>
      </w:r>
    </w:p>
    <w:p w:rsidR="009C3765" w:rsidRPr="00E91B17" w:rsidRDefault="009C3765" w:rsidP="00E512AD">
      <w:r w:rsidRPr="00E91B17">
        <w:t>Snubní</w:t>
      </w:r>
      <w:r w:rsidR="00BD7B93" w:rsidRPr="00E91B17">
        <w:t xml:space="preserve"> </w:t>
      </w:r>
      <w:r w:rsidRPr="00E91B17">
        <w:t>prsten</w:t>
      </w:r>
      <w:r w:rsidR="00BD7B93" w:rsidRPr="00E91B17">
        <w:t xml:space="preserve"> </w:t>
      </w:r>
      <w:r w:rsidRPr="00E91B17">
        <w:t>by měl být z kvalitního materiál</w:t>
      </w:r>
      <w:r w:rsidR="00281302" w:rsidRPr="00E91B17">
        <w:t xml:space="preserve">u, </w:t>
      </w:r>
      <w:r w:rsidR="00C03405" w:rsidRPr="00E91B17">
        <w:t>a</w:t>
      </w:r>
      <w:r w:rsidRPr="00E91B17">
        <w:t>by vydržel více let bez významných změn. K</w:t>
      </w:r>
      <w:r w:rsidR="001B087E">
        <w:t> </w:t>
      </w:r>
      <w:r w:rsidRPr="00E91B17">
        <w:t>jeho výrobě se používá nejčastěji bílé nebo žluté</w:t>
      </w:r>
      <w:r w:rsidR="00BD7B93" w:rsidRPr="00E91B17">
        <w:t xml:space="preserve"> </w:t>
      </w:r>
      <w:r w:rsidRPr="00E91B17">
        <w:t>zlat</w:t>
      </w:r>
      <w:r w:rsidR="00281302" w:rsidRPr="00E91B17">
        <w:t>o, a</w:t>
      </w:r>
      <w:r w:rsidRPr="00E91B17">
        <w:t>le také</w:t>
      </w:r>
      <w:r w:rsidR="00BD7B93" w:rsidRPr="00E91B17">
        <w:t xml:space="preserve"> </w:t>
      </w:r>
      <w:r w:rsidRPr="00E91B17">
        <w:t>stříbro</w:t>
      </w:r>
      <w:r w:rsidR="00BD7B93" w:rsidRPr="00E91B17">
        <w:t xml:space="preserve"> </w:t>
      </w:r>
      <w:r w:rsidRPr="00E91B17">
        <w:t>nebo</w:t>
      </w:r>
      <w:r w:rsidR="00BD7B93" w:rsidRPr="00E91B17">
        <w:t xml:space="preserve"> </w:t>
      </w:r>
      <w:r w:rsidRPr="00E91B17">
        <w:t>chirurgická ocel, případně růžové zlato nebo kombinace různých</w:t>
      </w:r>
      <w:r w:rsidR="00BD7B93" w:rsidRPr="00E91B17">
        <w:t xml:space="preserve"> </w:t>
      </w:r>
      <w:r w:rsidRPr="00E91B17">
        <w:t>kovů. Obvyklé je podobné provedení obou pr</w:t>
      </w:r>
      <w:r w:rsidRPr="00E91B17">
        <w:t>s</w:t>
      </w:r>
      <w:r w:rsidRPr="00E91B17">
        <w:t>tenů. Nevěsta může mít prsten ozdobený kamínky. Výběr je široký – od levných</w:t>
      </w:r>
      <w:r w:rsidR="00BD7B93" w:rsidRPr="00E91B17">
        <w:t xml:space="preserve"> </w:t>
      </w:r>
      <w:r w:rsidRPr="00E91B17">
        <w:t>zirkonů</w:t>
      </w:r>
      <w:r w:rsidR="00BD7B93" w:rsidRPr="00E91B17">
        <w:t xml:space="preserve"> </w:t>
      </w:r>
      <w:r w:rsidRPr="00E91B17">
        <w:t>až po</w:t>
      </w:r>
      <w:r w:rsidR="00BD7B93" w:rsidRPr="00E91B17">
        <w:t xml:space="preserve"> </w:t>
      </w:r>
      <w:r w:rsidRPr="00E91B17">
        <w:t>brilianty, tj.</w:t>
      </w:r>
      <w:r w:rsidR="00BD7B93" w:rsidRPr="00E91B17">
        <w:t xml:space="preserve"> </w:t>
      </w:r>
      <w:r w:rsidRPr="00E91B17">
        <w:t>diamanty</w:t>
      </w:r>
      <w:r w:rsidR="00BD7B93" w:rsidRPr="00E91B17">
        <w:t xml:space="preserve"> </w:t>
      </w:r>
      <w:r w:rsidRPr="00E91B17">
        <w:t>kulatého brusu. Na vnitřní stranu prstenu je možné vyrýt krátký</w:t>
      </w:r>
      <w:r w:rsidR="00BD7B93" w:rsidRPr="00E91B17">
        <w:t xml:space="preserve"> </w:t>
      </w:r>
      <w:r w:rsidRPr="00E91B17">
        <w:t>text. Bývá to nejčastěji</w:t>
      </w:r>
      <w:r w:rsidR="00BD7B93" w:rsidRPr="00E91B17">
        <w:t xml:space="preserve"> </w:t>
      </w:r>
      <w:r w:rsidRPr="00E91B17">
        <w:t>datum</w:t>
      </w:r>
      <w:r w:rsidR="00BD7B93" w:rsidRPr="00E91B17">
        <w:t xml:space="preserve"> </w:t>
      </w:r>
      <w:r w:rsidRPr="00E91B17">
        <w:t>svatby nebo jména novomanželů.</w:t>
      </w:r>
    </w:p>
    <w:p w:rsidR="00490152" w:rsidRPr="00E91B17" w:rsidRDefault="00490152" w:rsidP="00E512AD">
      <w:pPr>
        <w:pStyle w:val="Nadpis2"/>
      </w:pPr>
      <w:bookmarkStart w:id="4" w:name="_Toc71451229"/>
      <w:r w:rsidRPr="00E91B17">
        <w:t>Měření velikosti</w:t>
      </w:r>
      <w:bookmarkEnd w:id="4"/>
    </w:p>
    <w:p w:rsidR="009C3765" w:rsidRPr="00E91B17" w:rsidRDefault="009C3765" w:rsidP="00E512AD">
      <w:r w:rsidRPr="00E91B17">
        <w:t xml:space="preserve">Při výběru snubních prstenů je třeba dát pozor na jejich správnou velikost u obou partnerů. Tu pomohou určit v téměř </w:t>
      </w:r>
      <w:proofErr w:type="spellStart"/>
      <w:r w:rsidR="008642A6" w:rsidRPr="00E91B17">
        <w:t>jakémkoli</w:t>
      </w:r>
      <w:proofErr w:type="spellEnd"/>
      <w:r w:rsidRPr="00E91B17">
        <w:t> </w:t>
      </w:r>
      <w:proofErr w:type="spellStart"/>
      <w:r w:rsidR="00C53019" w:rsidRPr="00E91B17">
        <w:t>zlatnictví</w:t>
      </w:r>
      <w:proofErr w:type="spellEnd"/>
      <w:r w:rsidRPr="00E91B17">
        <w:t> či klenotnictví pomocí tzv. měřicího trnu (pokud je k dispozici jiný prsten, který snoubenci nosí na daném prstu) nebo měřicích kroužků. V České republice se nejčastěji používají tzv. EU velikosti, které odpovídají vnitřnímu obvodu prstenu. V USA, v Číně, ale i v některých evropských zemích, např. v Německu, se používá jiný systém označování velikostí.</w:t>
      </w:r>
    </w:p>
    <w:p w:rsidR="009C3765" w:rsidRPr="00E91B17" w:rsidRDefault="009C3765" w:rsidP="00E512AD">
      <w:r w:rsidRPr="00E91B17">
        <w:t>Existují i možnost</w:t>
      </w:r>
      <w:r w:rsidR="00281302" w:rsidRPr="00E91B17">
        <w:t>i, j</w:t>
      </w:r>
      <w:r w:rsidRPr="00E91B17">
        <w:t>ak změřit velikost prstenu doma svépomocí – např. lze pravítkem změřit vnitřní průměr jiného padnoucího prsten</w:t>
      </w:r>
      <w:r w:rsidR="00281302" w:rsidRPr="00E91B17">
        <w:t>u, p</w:t>
      </w:r>
      <w:r w:rsidRPr="00E91B17">
        <w:t>řípadně pomocí nepružného materiálu (nejčastěji se používá proužek papíru nebo zubní nit) změřit přímo obvod prstu.</w:t>
      </w:r>
      <w:r w:rsidR="00BD7B93" w:rsidRPr="00E91B17">
        <w:t xml:space="preserve"> </w:t>
      </w:r>
      <w:r w:rsidRPr="00E91B17">
        <w:t>Tyto metody s sebou ale nesou rizik</w:t>
      </w:r>
      <w:r w:rsidR="00281302" w:rsidRPr="00E91B17">
        <w:t>o, p</w:t>
      </w:r>
      <w:r w:rsidRPr="00E91B17">
        <w:t>rotože každý prsten padne trochu jina</w:t>
      </w:r>
      <w:r w:rsidR="00281302" w:rsidRPr="00E91B17">
        <w:t>k, u</w:t>
      </w:r>
      <w:r w:rsidRPr="00E91B17">
        <w:t xml:space="preserve"> širších prstenů bývá často potřeba zv</w:t>
      </w:r>
      <w:r w:rsidRPr="00E91B17">
        <w:t>o</w:t>
      </w:r>
      <w:r w:rsidRPr="00E91B17">
        <w:t>lit o číslo větší velikost. Navíc se obvod prstu mění během dne a podle teploty. Na rozdíl od ko</w:t>
      </w:r>
      <w:r w:rsidRPr="00E91B17">
        <w:t>u</w:t>
      </w:r>
      <w:r w:rsidRPr="00E91B17">
        <w:t>pě zásnubního prsten</w:t>
      </w:r>
      <w:r w:rsidR="00281302" w:rsidRPr="00E91B17">
        <w:t>u, k</w:t>
      </w:r>
      <w:r w:rsidRPr="00E91B17">
        <w:t>dy muž většinou chce partnerku překvapi</w:t>
      </w:r>
      <w:r w:rsidR="00281302" w:rsidRPr="00E91B17">
        <w:t>t, a</w:t>
      </w:r>
      <w:r w:rsidRPr="00E91B17">
        <w:t xml:space="preserve"> tak se snaží velikost zjistit tajn</w:t>
      </w:r>
      <w:r w:rsidR="00281302" w:rsidRPr="00E91B17">
        <w:t>ě, s</w:t>
      </w:r>
      <w:r w:rsidRPr="00E91B17">
        <w:t>e při koupi snubních prstenů jednoznačně doporučuje nechat si velikost změřit přímo u</w:t>
      </w:r>
      <w:r w:rsidR="001B087E">
        <w:t> </w:t>
      </w:r>
      <w:r w:rsidRPr="00E91B17">
        <w:t>profesionálů. Některá klenotnictví navíc nabízejí výrobu snubních prstenů na zkoušku a př</w:t>
      </w:r>
      <w:r w:rsidRPr="00E91B17">
        <w:t>í</w:t>
      </w:r>
      <w:r w:rsidRPr="00E91B17">
        <w:t>padnou úpravu velikosti zdarma.</w:t>
      </w:r>
    </w:p>
    <w:p w:rsidR="00490152" w:rsidRPr="00E91B17" w:rsidRDefault="00490152" w:rsidP="00E512AD">
      <w:pPr>
        <w:pStyle w:val="Nadpis2"/>
      </w:pPr>
      <w:bookmarkStart w:id="5" w:name="_Toc71451230"/>
      <w:r w:rsidRPr="00E91B17">
        <w:lastRenderedPageBreak/>
        <w:t>Kde se snubní prsteny nosí</w:t>
      </w:r>
      <w:bookmarkEnd w:id="5"/>
    </w:p>
    <w:p w:rsidR="009C3765" w:rsidRPr="00E91B17" w:rsidRDefault="001B087E" w:rsidP="00E512AD">
      <w:r>
        <w:t>Dnes</w:t>
      </w:r>
      <w:r w:rsidR="009C3765" w:rsidRPr="00E91B17">
        <w:t xml:space="preserve"> většina párů nosí své snubní prsteny na prsteníčku levé ruky. Ženy někdy nosí snubní pr</w:t>
      </w:r>
      <w:r w:rsidR="009C3765" w:rsidRPr="00E91B17">
        <w:t>s</w:t>
      </w:r>
      <w:r w:rsidR="009C3765" w:rsidRPr="00E91B17">
        <w:t>ten na prsteníčku pravé ruky a na levé ruce si nechávají zásnubní prsten. V minulosti bylo běžné nošení snubního prstenu na jiných prstech – např. asi do začátku 17. století byl jako zásnubní nebo snubní šperk užíván jakýkoli prsten nošený na pravé ruc</w:t>
      </w:r>
      <w:r w:rsidR="00281302" w:rsidRPr="00E91B17">
        <w:t>e, v</w:t>
      </w:r>
      <w:r w:rsidR="009C3765" w:rsidRPr="00E91B17">
        <w:t> druhé polovině 17. století a ve století 18. se zase rozšířila móda nošení snubního prstenu na palci. Na prsteníčku levé ruky se poprvé začal nosit zřejmě okolo roku 1614 na základě vír</w:t>
      </w:r>
      <w:r w:rsidR="00281302" w:rsidRPr="00E91B17">
        <w:t>y, ž</w:t>
      </w:r>
      <w:r w:rsidR="009C3765" w:rsidRPr="00E91B17">
        <w:t>e jde o přímou cestu k srdci.</w:t>
      </w:r>
      <w:r w:rsidR="00BD7B93" w:rsidRPr="00E91B17">
        <w:t xml:space="preserve"> </w:t>
      </w:r>
      <w:r w:rsidR="009C3765" w:rsidRPr="00E91B17">
        <w:t>Levá ruka je praktičtější i z hlediska ochránění prstenu před mechanických poškozením.</w:t>
      </w:r>
    </w:p>
    <w:p w:rsidR="00490152" w:rsidRPr="00E91B17" w:rsidRDefault="00490152" w:rsidP="00E512AD">
      <w:pPr>
        <w:pStyle w:val="Nadpis2"/>
      </w:pPr>
      <w:bookmarkStart w:id="6" w:name="_Toc71451231"/>
      <w:r w:rsidRPr="00E91B17">
        <w:t>Význam snubních prstenů</w:t>
      </w:r>
      <w:bookmarkEnd w:id="6"/>
    </w:p>
    <w:p w:rsidR="009C3765" w:rsidRPr="00E91B17" w:rsidRDefault="009C3765" w:rsidP="00E512AD">
      <w:r w:rsidRPr="00E91B17">
        <w:t>Snubní prsteny (a prsteny obecně) symbolizují především závaze</w:t>
      </w:r>
      <w:r w:rsidR="00281302" w:rsidRPr="00E91B17">
        <w:t>k, s</w:t>
      </w:r>
      <w:r w:rsidRPr="00E91B17">
        <w:t>pojen</w:t>
      </w:r>
      <w:r w:rsidR="00281302" w:rsidRPr="00E91B17">
        <w:t>í, v</w:t>
      </w:r>
      <w:r w:rsidRPr="00E91B17">
        <w:t>ěrnos</w:t>
      </w:r>
      <w:r w:rsidR="00281302" w:rsidRPr="00E91B17">
        <w:t>t, n</w:t>
      </w:r>
      <w:r w:rsidRPr="00E91B17">
        <w:t>erozlu</w:t>
      </w:r>
      <w:r w:rsidRPr="00E91B17">
        <w:t>č</w:t>
      </w:r>
      <w:r w:rsidRPr="00E91B17">
        <w:t>nost. Tvar kruhu připomíná nekonečno. Důvod</w:t>
      </w:r>
      <w:r w:rsidR="00281302" w:rsidRPr="00E91B17">
        <w:t>y, p</w:t>
      </w:r>
      <w:r w:rsidRPr="00E91B17">
        <w:t>roč lidé snubní prsteny nosí, ale mohou být různé: od tradice, symboliky a spojení s milovanou osobou i na dálku až po veřejné přiznání se k druhému člověku a vyjádření signálu pro okolí („jsem zadaný/á“, „patříme k sobě“ nebo i jako prostředek k odhánění druhých).</w:t>
      </w:r>
    </w:p>
    <w:p w:rsidR="00490152" w:rsidRPr="00E91B17" w:rsidRDefault="00490152" w:rsidP="00E512AD">
      <w:pPr>
        <w:pStyle w:val="Nadpis2"/>
      </w:pPr>
      <w:bookmarkStart w:id="7" w:name="_Toc71451232"/>
      <w:r w:rsidRPr="00E91B17">
        <w:t>Zásnubní prsten</w:t>
      </w:r>
      <w:bookmarkEnd w:id="7"/>
    </w:p>
    <w:p w:rsidR="009C3765" w:rsidRPr="00E91B17" w:rsidRDefault="009C3765" w:rsidP="00E512AD">
      <w:r w:rsidRPr="00E91B17">
        <w:t>Zásnubní prsten</w:t>
      </w:r>
      <w:r w:rsidR="00BD7B93" w:rsidRPr="00E91B17">
        <w:t xml:space="preserve"> </w:t>
      </w:r>
      <w:r w:rsidRPr="00E91B17">
        <w:t>má dát na vědomí všem, že osoba, která jej nosí, je zasnoubena a bude se vd</w:t>
      </w:r>
      <w:r w:rsidRPr="00E91B17">
        <w:t>á</w:t>
      </w:r>
      <w:r w:rsidRPr="00E91B17">
        <w:t>vat. V západních kulturách nosí zásnubní prsten zpravidla ženy a takový prsten je ozdobený d</w:t>
      </w:r>
      <w:r w:rsidRPr="00E91B17">
        <w:t>i</w:t>
      </w:r>
      <w:r w:rsidRPr="00E91B17">
        <w:t>amantem nebo jiným kamenem. V některých kulturách nosí muž a žena stejný zásnubní prsten, v</w:t>
      </w:r>
      <w:r w:rsidR="001B087E">
        <w:t> </w:t>
      </w:r>
      <w:r w:rsidRPr="00E91B17">
        <w:t>dalších kulturách jsou zásnubní prsteny používány také jako svatební prsteny. Zásnubní prsten obvykle předává muž jako dárek ve chvíli, když žádá ženu o ruku. Tím dává najevo svůj zájem o</w:t>
      </w:r>
      <w:r w:rsidR="001B087E">
        <w:t> </w:t>
      </w:r>
      <w:r w:rsidRPr="00E91B17">
        <w:t>budoucí sňatek. Zásnubní prsten se obvykle nosí na prsteníčku levé ruky. Některé páry si k</w:t>
      </w:r>
      <w:r w:rsidRPr="00E91B17">
        <w:t>u</w:t>
      </w:r>
      <w:r w:rsidRPr="00E91B17">
        <w:t>pují „</w:t>
      </w:r>
      <w:proofErr w:type="spellStart"/>
      <w:r w:rsidRPr="00E91B17">
        <w:t>předzásnubní</w:t>
      </w:r>
      <w:proofErr w:type="spellEnd"/>
      <w:r w:rsidRPr="00E91B17">
        <w:t xml:space="preserve"> prsten“, který lze nazvat „prstenem slibu“.</w:t>
      </w:r>
    </w:p>
    <w:p w:rsidR="00490152" w:rsidRPr="00E91B17" w:rsidRDefault="00490152" w:rsidP="00E512AD">
      <w:pPr>
        <w:pStyle w:val="Nadpis2"/>
      </w:pPr>
      <w:bookmarkStart w:id="8" w:name="_Toc71451233"/>
      <w:r w:rsidRPr="00E91B17">
        <w:t>Historie</w:t>
      </w:r>
      <w:bookmarkEnd w:id="8"/>
    </w:p>
    <w:p w:rsidR="009C3765" w:rsidRPr="00E91B17" w:rsidRDefault="009C3765" w:rsidP="00E512AD">
      <w:r w:rsidRPr="00E91B17">
        <w:t>První snubní prsteny se objevily již ve starověkém</w:t>
      </w:r>
      <w:r w:rsidR="00BD7B93" w:rsidRPr="00E91B17">
        <w:t xml:space="preserve"> </w:t>
      </w:r>
      <w:r w:rsidRPr="00E91B17">
        <w:t>Egyptě</w:t>
      </w:r>
      <w:r w:rsidR="00BD7B93" w:rsidRPr="00E91B17">
        <w:t xml:space="preserve"> </w:t>
      </w:r>
      <w:r w:rsidRPr="00E91B17">
        <w:t>kolem roku 3000 před n. l. Kruh, který neměl začátek ani konec, symbolizoval pro Egypťany věčnost. Materiál prstenu bylo však rákosí spletené do kroužků.</w:t>
      </w:r>
      <w:r w:rsidR="00BD7B93" w:rsidRPr="00E91B17">
        <w:t xml:space="preserve"> </w:t>
      </w:r>
      <w:r w:rsidRPr="00E91B17">
        <w:t>Z té samé doby pochází také první vysvětlení umístění prstenu na</w:t>
      </w:r>
      <w:r w:rsidR="00BD7B93" w:rsidRPr="00E91B17">
        <w:t xml:space="preserve"> </w:t>
      </w:r>
      <w:r w:rsidRPr="00E91B17">
        <w:t>prsten</w:t>
      </w:r>
      <w:r w:rsidRPr="00E91B17">
        <w:t>í</w:t>
      </w:r>
      <w:r w:rsidRPr="00E91B17">
        <w:t>ček. Do prsteníčku vede žíla přímo ze srdce, symbolu lásky.</w:t>
      </w:r>
    </w:p>
    <w:p w:rsidR="009C3765" w:rsidRPr="00E91B17" w:rsidRDefault="009C3765" w:rsidP="00E512AD">
      <w:r w:rsidRPr="00E91B17">
        <w:lastRenderedPageBreak/>
        <w:t>V</w:t>
      </w:r>
      <w:r w:rsidR="00BD7B93" w:rsidRPr="00E91B17">
        <w:t xml:space="preserve"> </w:t>
      </w:r>
      <w:r w:rsidRPr="00E91B17">
        <w:t>antice</w:t>
      </w:r>
      <w:r w:rsidR="00BD7B93" w:rsidRPr="00E91B17">
        <w:t xml:space="preserve"> </w:t>
      </w:r>
      <w:r w:rsidRPr="00E91B17">
        <w:t>je nošení spojeno s mýtem o</w:t>
      </w:r>
      <w:r w:rsidR="00BD7B93" w:rsidRPr="00E91B17">
        <w:t xml:space="preserve"> </w:t>
      </w:r>
      <w:r w:rsidRPr="00E91B17">
        <w:t>Prométheovi, v němž se prsten, tj. kroužek, objevuje jako symbol lásky k lidem a kámen v prstenu symbolizuje nezdolnost.</w:t>
      </w:r>
      <w:r w:rsidR="00BD7B93" w:rsidRPr="00E91B17">
        <w:t xml:space="preserve"> </w:t>
      </w:r>
      <w:r w:rsidRPr="00E91B17">
        <w:t>Současná tradice snubního prstenu je pak nejpravděpodobněji odvozena právě z antiky, přesněji z</w:t>
      </w:r>
      <w:r w:rsidR="00BD7B93" w:rsidRPr="00E91B17">
        <w:t xml:space="preserve"> </w:t>
      </w:r>
      <w:r w:rsidRPr="00E91B17">
        <w:t>římské</w:t>
      </w:r>
      <w:r w:rsidR="00BD7B93" w:rsidRPr="00E91B17">
        <w:t xml:space="preserve"> </w:t>
      </w:r>
      <w:r w:rsidRPr="00E91B17">
        <w:t>tradice.</w:t>
      </w:r>
      <w:r w:rsidR="00BD7B93" w:rsidRPr="00E91B17">
        <w:t xml:space="preserve"> </w:t>
      </w:r>
      <w:r w:rsidRPr="00E91B17">
        <w:t>Židé,</w:t>
      </w:r>
      <w:r w:rsidR="00BD7B93" w:rsidRPr="00E91B17">
        <w:t xml:space="preserve"> </w:t>
      </w:r>
      <w:r w:rsidRPr="00E91B17">
        <w:t>Ř</w:t>
      </w:r>
      <w:r w:rsidRPr="00E91B17">
        <w:t>e</w:t>
      </w:r>
      <w:r w:rsidRPr="00E91B17">
        <w:t>kové</w:t>
      </w:r>
      <w:r w:rsidR="00BD7B93" w:rsidRPr="00E91B17">
        <w:t xml:space="preserve"> </w:t>
      </w:r>
      <w:r w:rsidRPr="00E91B17">
        <w:t>ani</w:t>
      </w:r>
      <w:r w:rsidR="00BD7B93" w:rsidRPr="00E91B17">
        <w:t xml:space="preserve"> </w:t>
      </w:r>
      <w:r w:rsidRPr="00E91B17">
        <w:t>Germáni</w:t>
      </w:r>
      <w:r w:rsidR="00BD7B93" w:rsidRPr="00E91B17">
        <w:t xml:space="preserve"> </w:t>
      </w:r>
      <w:r w:rsidRPr="00E91B17">
        <w:t>tento symbol budoucího manželství neznali.</w:t>
      </w:r>
      <w:r w:rsidR="00BD7B93" w:rsidRPr="00E91B17">
        <w:t xml:space="preserve"> </w:t>
      </w:r>
      <w:r w:rsidRPr="00E91B17">
        <w:t>Ve starém Římě muži posílali ž</w:t>
      </w:r>
      <w:r w:rsidRPr="00E91B17">
        <w:t>e</w:t>
      </w:r>
      <w:r w:rsidRPr="00E91B17">
        <w:t>lezný prstýnek svým vyvoleným. Prsten sloužil jako poznávací znamen</w:t>
      </w:r>
      <w:r w:rsidR="00281302" w:rsidRPr="00E91B17">
        <w:t>í, s</w:t>
      </w:r>
      <w:r w:rsidRPr="00E91B17">
        <w:t>ymbol věrné lásky i</w:t>
      </w:r>
      <w:r w:rsidR="001B087E">
        <w:t> </w:t>
      </w:r>
      <w:r w:rsidRPr="00E91B17">
        <w:t>prostřede</w:t>
      </w:r>
      <w:r w:rsidR="00281302" w:rsidRPr="00E91B17">
        <w:t>k, j</w:t>
      </w:r>
      <w:r w:rsidRPr="00E91B17">
        <w:t>ímž opuštěné ženy označovaly tatínka svých dětí.</w:t>
      </w:r>
    </w:p>
    <w:p w:rsidR="009C3765" w:rsidRPr="00E91B17" w:rsidRDefault="009C3765" w:rsidP="00E512AD">
      <w:r w:rsidRPr="00E91B17">
        <w:t>Římané dávali prsten spolu s malým klíčke</w:t>
      </w:r>
      <w:r w:rsidR="00281302" w:rsidRPr="00E91B17">
        <w:t>m, k</w:t>
      </w:r>
      <w:r w:rsidRPr="00E91B17">
        <w:t>terý měl ochránit obdarovaného. Římské nevěsty dostávaly dva snubní prsten</w:t>
      </w:r>
      <w:r w:rsidR="00281302" w:rsidRPr="00E91B17">
        <w:t>y, j</w:t>
      </w:r>
      <w:r w:rsidRPr="00E91B17">
        <w:t>eden zlat</w:t>
      </w:r>
      <w:r w:rsidR="00281302" w:rsidRPr="00E91B17">
        <w:t>ý, k</w:t>
      </w:r>
      <w:r w:rsidRPr="00E91B17">
        <w:t>terý nosily na veřejnost</w:t>
      </w:r>
      <w:r w:rsidR="00281302" w:rsidRPr="00E91B17">
        <w:t>i, d</w:t>
      </w:r>
      <w:r w:rsidRPr="00E91B17">
        <w:t>ruhý vyrobený z kamen</w:t>
      </w:r>
      <w:r w:rsidR="00281302" w:rsidRPr="00E91B17">
        <w:t>e, t</w:t>
      </w:r>
      <w:r w:rsidRPr="00E91B17">
        <w:t>en používaly během vykonávání domácích prací. Ne vždy znamenalo nošení prstenu podobného snubnímu manželství. Někdy takový prsten znamenal nedotčenost nositel</w:t>
      </w:r>
      <w:r w:rsidR="00281302" w:rsidRPr="00E91B17">
        <w:t>e, n</w:t>
      </w:r>
      <w:r w:rsidRPr="00E91B17">
        <w:t>ebo takový prsten byl symbolem čistého přátelství.</w:t>
      </w:r>
    </w:p>
    <w:p w:rsidR="009C3765" w:rsidRPr="00E91B17" w:rsidRDefault="009C3765" w:rsidP="00E512AD">
      <w:r w:rsidRPr="00E91B17">
        <w:t>Z této doby pochází také další odůvodnění nošení prstenu na prsteníčku. Stojí za ním římský soudce a spisovatel</w:t>
      </w:r>
      <w:r w:rsidR="00BD7B93" w:rsidRPr="00E91B17">
        <w:t xml:space="preserve"> </w:t>
      </w:r>
      <w:proofErr w:type="spellStart"/>
      <w:r w:rsidRPr="00E91B17">
        <w:t>Aulus</w:t>
      </w:r>
      <w:proofErr w:type="spellEnd"/>
      <w:r w:rsidRPr="00E91B17">
        <w:t xml:space="preserve"> </w:t>
      </w:r>
      <w:proofErr w:type="spellStart"/>
      <w:r w:rsidRPr="00E91B17">
        <w:t>Gelliu</w:t>
      </w:r>
      <w:r w:rsidR="00281302" w:rsidRPr="00E91B17">
        <w:t>s</w:t>
      </w:r>
      <w:proofErr w:type="spellEnd"/>
      <w:r w:rsidR="00281302" w:rsidRPr="00E91B17">
        <w:t>, k</w:t>
      </w:r>
      <w:r w:rsidRPr="00E91B17">
        <w:t>terý žil ve 2. století v Římě. Ten odůvodňuje nošení prstenu na prsteníčku ta</w:t>
      </w:r>
      <w:r w:rsidR="00281302" w:rsidRPr="00E91B17">
        <w:t>k, ž</w:t>
      </w:r>
      <w:r w:rsidRPr="00E91B17">
        <w:t>e čtvrtý prst levé ruky je údajně spojen tenkým nervem se srdcem. Jestliže pak na tento prst prstenem zatlačím</w:t>
      </w:r>
      <w:r w:rsidR="00281302" w:rsidRPr="00E91B17">
        <w:t>e, s</w:t>
      </w:r>
      <w:r w:rsidRPr="00E91B17">
        <w:t>noubenčina láska bude jistá.</w:t>
      </w:r>
    </w:p>
    <w:p w:rsidR="009C3765" w:rsidRPr="00E91B17" w:rsidRDefault="009C3765" w:rsidP="00E512AD">
      <w:r w:rsidRPr="00E91B17">
        <w:t>Teprve spolu s</w:t>
      </w:r>
      <w:r w:rsidR="00BD7B93" w:rsidRPr="00E91B17">
        <w:t xml:space="preserve"> </w:t>
      </w:r>
      <w:r w:rsidRPr="00E91B17">
        <w:t>křesťanstvím</w:t>
      </w:r>
      <w:r w:rsidR="00BD7B93" w:rsidRPr="00E91B17">
        <w:t xml:space="preserve"> </w:t>
      </w:r>
      <w:r w:rsidRPr="00E91B17">
        <w:t>se ve světě prosazuje jako materiál prstenu zlato, které je nadřaz</w:t>
      </w:r>
      <w:r w:rsidRPr="00E91B17">
        <w:t>e</w:t>
      </w:r>
      <w:r w:rsidRPr="00E91B17">
        <w:t>né všem ostatním kovům a představuje manželskou lásku.</w:t>
      </w:r>
      <w:r w:rsidR="00BD7B93" w:rsidRPr="00E91B17">
        <w:t xml:space="preserve"> </w:t>
      </w:r>
      <w:r w:rsidRPr="00E91B17">
        <w:t>Ve středověku byl prsten také symb</w:t>
      </w:r>
      <w:r w:rsidRPr="00E91B17">
        <w:t>o</w:t>
      </w:r>
      <w:r w:rsidRPr="00E91B17">
        <w:t>lem</w:t>
      </w:r>
      <w:r w:rsidR="00BD7B93" w:rsidRPr="00E91B17">
        <w:t xml:space="preserve"> </w:t>
      </w:r>
      <w:r w:rsidRPr="00E91B17">
        <w:t>panenství, a byl tak spojený se</w:t>
      </w:r>
      <w:r w:rsidR="00BD7B93" w:rsidRPr="00E91B17">
        <w:t xml:space="preserve"> </w:t>
      </w:r>
      <w:r w:rsidRPr="00E91B17">
        <w:t>sexualitou.</w:t>
      </w:r>
    </w:p>
    <w:p w:rsidR="009C3765" w:rsidRPr="00E91B17" w:rsidRDefault="009C3765" w:rsidP="00E512AD">
      <w:r w:rsidRPr="00E91B17">
        <w:t>Rozdíl mezi snubním a</w:t>
      </w:r>
      <w:r w:rsidR="00BD7B93" w:rsidRPr="00E91B17">
        <w:t xml:space="preserve"> </w:t>
      </w:r>
      <w:r w:rsidRPr="00E91B17">
        <w:t>zásnubním prstenem</w:t>
      </w:r>
      <w:r w:rsidR="00BD7B93" w:rsidRPr="00E91B17">
        <w:t xml:space="preserve"> </w:t>
      </w:r>
      <w:r w:rsidRPr="00E91B17">
        <w:t>neexistoval až do 15. století. Ke změně došlo v roce 1563 po</w:t>
      </w:r>
      <w:r w:rsidR="00BD7B93" w:rsidRPr="00E91B17">
        <w:t xml:space="preserve"> </w:t>
      </w:r>
      <w:r w:rsidRPr="00E91B17">
        <w:t>Tridentském koncilu, kdy ztratily zásnuby svůj význam, a zásnubní prstýnek se stal nepovinný. Tehdy se začal prsten předávat během svatebního obřadu a dostávala ho pouze žena. Muži v tehdejší</w:t>
      </w:r>
      <w:r w:rsidR="00BD7B93" w:rsidRPr="00E91B17">
        <w:t xml:space="preserve"> </w:t>
      </w:r>
      <w:r w:rsidRPr="00E91B17">
        <w:t>Evropě</w:t>
      </w:r>
      <w:r w:rsidR="00BD7B93" w:rsidRPr="00E91B17">
        <w:t xml:space="preserve"> </w:t>
      </w:r>
      <w:r w:rsidRPr="00E91B17">
        <w:t>prsten zpravidla ještě nenosili. Až v následujícím století poprvé dochází k</w:t>
      </w:r>
      <w:r w:rsidR="001B087E">
        <w:t> </w:t>
      </w:r>
      <w:r w:rsidRPr="00E91B17">
        <w:t>tomu, že si v kostele při obřadu muž a žena navzájem vyměňují prsteny. Rozšíření tohoto zv</w:t>
      </w:r>
      <w:r w:rsidRPr="00E91B17">
        <w:t>y</w:t>
      </w:r>
      <w:r w:rsidRPr="00E91B17">
        <w:t>ku však trvá ještě delší dobu.</w:t>
      </w:r>
    </w:p>
    <w:p w:rsidR="009C3765" w:rsidRPr="00E91B17" w:rsidRDefault="009C3765" w:rsidP="00E512AD">
      <w:r w:rsidRPr="00E91B17">
        <w:t>Prst, na kterém se nosí prsten, získal své jméno "prsteníček" až v 7. století, kdy ho tak pojmen</w:t>
      </w:r>
      <w:r w:rsidRPr="00E91B17">
        <w:t>o</w:t>
      </w:r>
      <w:r w:rsidRPr="00E91B17">
        <w:t>val křesťanský encyklopedista</w:t>
      </w:r>
      <w:r w:rsidR="00BD7B93" w:rsidRPr="00E91B17">
        <w:t xml:space="preserve"> </w:t>
      </w:r>
      <w:r w:rsidRPr="00E91B17">
        <w:t>Isidor ze Sevilly. Také on, stejně jako Egypťané, se domníval, že tento prste je spojený žilkou přímo se srdcem, proto ten název, který se dochoval až do dnes.</w:t>
      </w:r>
    </w:p>
    <w:p w:rsidR="009C3765" w:rsidRPr="00E91B17" w:rsidRDefault="009C3765" w:rsidP="00555E14">
      <w:pPr>
        <w:pStyle w:val="Nadpis1"/>
      </w:pPr>
      <w:bookmarkStart w:id="9" w:name="_Toc71451234"/>
      <w:r w:rsidRPr="00E91B17">
        <w:lastRenderedPageBreak/>
        <w:t>Svatební šaty</w:t>
      </w:r>
      <w:bookmarkEnd w:id="9"/>
    </w:p>
    <w:p w:rsidR="00BD5AE6" w:rsidRPr="00E91B17" w:rsidRDefault="00BD5AE6" w:rsidP="00E512AD">
      <w:pPr>
        <w:pStyle w:val="Titulek"/>
        <w:rPr>
          <w:sz w:val="25"/>
          <w:szCs w:val="25"/>
        </w:rPr>
      </w:pPr>
      <w:r w:rsidRPr="00E91B17">
        <w:t xml:space="preserve">Obrázek </w:t>
      </w:r>
      <w:fldSimple w:instr=" SEQ Obrázek \* ARABIC ">
        <w:r w:rsidR="00EC4923">
          <w:rPr>
            <w:noProof/>
          </w:rPr>
          <w:t>2</w:t>
        </w:r>
      </w:fldSimple>
      <w:r w:rsidRPr="00E91B17">
        <w:t xml:space="preserve"> </w:t>
      </w:r>
      <w:bookmarkStart w:id="10" w:name="_Toc71449332"/>
      <w:r w:rsidRPr="00E91B17">
        <w:rPr>
          <w:sz w:val="25"/>
          <w:szCs w:val="25"/>
        </w:rPr>
        <w:t>Nevěsta ve svatebních šatech</w:t>
      </w:r>
      <w:bookmarkEnd w:id="10"/>
    </w:p>
    <w:p w:rsidR="009C3765" w:rsidRPr="00E91B17" w:rsidRDefault="009C3765" w:rsidP="00E512AD">
      <w:pPr>
        <w:jc w:val="right"/>
        <w:rPr>
          <w:rFonts w:ascii="Arial" w:hAnsi="Arial" w:cs="Arial"/>
          <w:sz w:val="26"/>
          <w:szCs w:val="26"/>
        </w:rPr>
      </w:pPr>
      <w:r w:rsidRPr="00E91B17">
        <w:rPr>
          <w:rFonts w:ascii="Arial" w:hAnsi="Arial" w:cs="Arial"/>
          <w:noProof/>
          <w:sz w:val="26"/>
          <w:szCs w:val="26"/>
          <w:lang w:eastAsia="cs-CZ"/>
        </w:rPr>
        <w:drawing>
          <wp:inline distT="0" distB="0" distL="0" distR="0">
            <wp:extent cx="2095500" cy="1955800"/>
            <wp:effectExtent l="19050" t="0" r="0" b="0"/>
            <wp:docPr id="4" name="obrázek 3" descr="https://upload.wikimedia.org/wikipedia/commons/thumb/0/0d/Weddingring_2007-6-23-1.jpg/220px-Weddingring_2007-6-23-1.jp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pload.wikimedia.org/wikipedia/commons/thumb/0/0d/Weddingring_2007-6-23-1.jpg/220px-Weddingring_2007-6-23-1.jpg">
                      <a:hlinkClick r:id="rId18"/>
                    </pic:cNvPr>
                    <pic:cNvPicPr>
                      <a:picLocks noChangeAspect="1" noChangeArrowheads="1"/>
                    </pic:cNvPicPr>
                  </pic:nvPicPr>
                  <pic:blipFill>
                    <a:blip r:embed="rId19" cstate="print"/>
                    <a:srcRect/>
                    <a:stretch>
                      <a:fillRect/>
                    </a:stretch>
                  </pic:blipFill>
                  <pic:spPr bwMode="auto">
                    <a:xfrm>
                      <a:off x="0" y="0"/>
                      <a:ext cx="2095500" cy="1955800"/>
                    </a:xfrm>
                    <a:prstGeom prst="rect">
                      <a:avLst/>
                    </a:prstGeom>
                    <a:noFill/>
                    <a:ln w="9525">
                      <a:noFill/>
                      <a:miter lim="800000"/>
                      <a:headEnd/>
                      <a:tailEnd/>
                    </a:ln>
                  </pic:spPr>
                </pic:pic>
              </a:graphicData>
            </a:graphic>
          </wp:inline>
        </w:drawing>
      </w:r>
    </w:p>
    <w:p w:rsidR="009C3765" w:rsidRPr="00E91B17" w:rsidRDefault="009C3765" w:rsidP="00E512AD">
      <w:r w:rsidRPr="00E91B17">
        <w:rPr>
          <w:b/>
          <w:bCs/>
        </w:rPr>
        <w:t>Svatební šaty</w:t>
      </w:r>
      <w:r w:rsidR="00BD7B93" w:rsidRPr="00E91B17">
        <w:t xml:space="preserve"> </w:t>
      </w:r>
      <w:r w:rsidRPr="00E91B17">
        <w:t>jsou společenský dámský</w:t>
      </w:r>
      <w:r w:rsidR="00BD7B93" w:rsidRPr="00E91B17">
        <w:t xml:space="preserve"> </w:t>
      </w:r>
      <w:r w:rsidRPr="00E91B17">
        <w:t>oděv, speciálně navržený a vyhotovený pro</w:t>
      </w:r>
      <w:r w:rsidR="00BD7B93" w:rsidRPr="00E91B17">
        <w:t xml:space="preserve"> </w:t>
      </w:r>
      <w:r w:rsidRPr="00E91B17">
        <w:t>sňatek. Pro výrobu svatebních a společenských šatů vzniklo v posledních padesáti letech celosvětové pr</w:t>
      </w:r>
      <w:r w:rsidRPr="00E91B17">
        <w:t>ů</w:t>
      </w:r>
      <w:r w:rsidRPr="00E91B17">
        <w:t>myslové odvětví s mnoha výraznými značkami.</w:t>
      </w:r>
    </w:p>
    <w:p w:rsidR="00490152" w:rsidRPr="00E91B17" w:rsidRDefault="00490152" w:rsidP="00E512AD">
      <w:pPr>
        <w:pStyle w:val="Nadpis2"/>
      </w:pPr>
      <w:bookmarkStart w:id="11" w:name="_Toc71451235"/>
      <w:r w:rsidRPr="00E91B17">
        <w:t>Střihy</w:t>
      </w:r>
      <w:bookmarkEnd w:id="11"/>
    </w:p>
    <w:p w:rsidR="009C3765" w:rsidRPr="00E91B17" w:rsidRDefault="009C3765" w:rsidP="00E512AD">
      <w:r w:rsidRPr="00E91B17">
        <w:t xml:space="preserve">Roku 1840, kdy se anglická královna Viktorie provdala za Alberta ze </w:t>
      </w:r>
      <w:proofErr w:type="spellStart"/>
      <w:r w:rsidRPr="00E91B17">
        <w:t>Saxe</w:t>
      </w:r>
      <w:proofErr w:type="spellEnd"/>
      <w:r w:rsidRPr="00E91B17">
        <w:t>, měla na sobě zářivě bílé šaty. Jelikož se i ostatní nevěsty chtěly cítit jako královna, započala tímto tradice, která st</w:t>
      </w:r>
      <w:r w:rsidRPr="00E91B17">
        <w:t>a</w:t>
      </w:r>
      <w:r w:rsidRPr="00E91B17">
        <w:t>novila základní barvu svatebních šatů. V tomto a minulém století se nosily šaty splývavého, ko</w:t>
      </w:r>
      <w:r w:rsidRPr="00E91B17">
        <w:t>r</w:t>
      </w:r>
      <w:r w:rsidRPr="00E91B17">
        <w:t>zetového nebo bohatého</w:t>
      </w:r>
      <w:r w:rsidR="00BD7B93" w:rsidRPr="00E91B17">
        <w:t xml:space="preserve"> </w:t>
      </w:r>
      <w:r w:rsidRPr="00E91B17">
        <w:t>střihu, s různými délkami sukní, nebo kostýmy, obvykle v bílé nebo krémové barvě. Stále častěji se objevují svatební šaty výrazných barev či s etnickými prvky.</w:t>
      </w:r>
      <w:r w:rsidR="00BD7B93" w:rsidRPr="00E91B17">
        <w:t xml:space="preserve"> </w:t>
      </w:r>
      <w:r w:rsidRPr="00E91B17">
        <w:t>Módní návrháři, které si největší svatební firmy objednávají pro design nových kolekcí, prav</w:t>
      </w:r>
      <w:r w:rsidRPr="00E91B17">
        <w:t>i</w:t>
      </w:r>
      <w:r w:rsidRPr="00E91B17">
        <w:t>delně představují extravagantní svatební šaty, které odhalují intimní partie nebo se jinak vym</w:t>
      </w:r>
      <w:r w:rsidRPr="00E91B17">
        <w:t>y</w:t>
      </w:r>
      <w:r w:rsidRPr="00E91B17">
        <w:t>kají sériové produkci.</w:t>
      </w:r>
    </w:p>
    <w:p w:rsidR="00490152" w:rsidRPr="00E91B17" w:rsidRDefault="00490152" w:rsidP="00E512AD">
      <w:pPr>
        <w:pStyle w:val="Nadpis2"/>
      </w:pPr>
      <w:bookmarkStart w:id="12" w:name="_Toc71451236"/>
      <w:r w:rsidRPr="00E91B17">
        <w:t>Svatební průmysl</w:t>
      </w:r>
      <w:bookmarkEnd w:id="12"/>
    </w:p>
    <w:p w:rsidR="009C3765" w:rsidRPr="00E91B17" w:rsidRDefault="009C3765" w:rsidP="00E512AD">
      <w:r w:rsidRPr="00E91B17">
        <w:t>Dá se tak nazvat od počátku 20. století. Rozmach svatebního průmyslu přišel v druhé polovině 20. století především v Itálii, Francii a Španělsku a stále trvá. Svatební průmysl se skládá z v</w:t>
      </w:r>
      <w:r w:rsidRPr="00E91B17">
        <w:t>ý</w:t>
      </w:r>
      <w:r w:rsidRPr="00E91B17">
        <w:t>robců, svatebních salonů a specializovaných zprostředkovatelských agentur zařizujících tzv. svatby na klíč.</w:t>
      </w:r>
    </w:p>
    <w:p w:rsidR="00490152" w:rsidRPr="00E91B17" w:rsidRDefault="00490152" w:rsidP="00E512AD">
      <w:pPr>
        <w:pStyle w:val="Nadpis2"/>
      </w:pPr>
      <w:bookmarkStart w:id="13" w:name="_Toc71451237"/>
      <w:r w:rsidRPr="00E91B17">
        <w:lastRenderedPageBreak/>
        <w:t>Distribuce svatebních šatů</w:t>
      </w:r>
      <w:bookmarkEnd w:id="13"/>
    </w:p>
    <w:p w:rsidR="00C53019" w:rsidRPr="00E91B17" w:rsidRDefault="009C3765" w:rsidP="00E512AD">
      <w:r w:rsidRPr="00E91B17">
        <w:t>V</w:t>
      </w:r>
      <w:r w:rsidR="00BD7B93" w:rsidRPr="00E91B17">
        <w:t xml:space="preserve"> </w:t>
      </w:r>
      <w:r w:rsidRPr="00E91B17">
        <w:t>Česku</w:t>
      </w:r>
      <w:r w:rsidR="00BD7B93" w:rsidRPr="00E91B17">
        <w:t xml:space="preserve"> </w:t>
      </w:r>
      <w:r w:rsidRPr="00E91B17">
        <w:t>je zvykem si svatební šaty pronajímat na 4</w:t>
      </w:r>
      <w:r w:rsidR="00C76031" w:rsidRPr="00E91B17">
        <w:t>–</w:t>
      </w:r>
      <w:r w:rsidRPr="00E91B17">
        <w:t>5 dní (čtvrtek až pondělí) ve specializov</w:t>
      </w:r>
      <w:r w:rsidRPr="00E91B17">
        <w:t>a</w:t>
      </w:r>
      <w:r w:rsidRPr="00E91B17">
        <w:t>ných</w:t>
      </w:r>
      <w:r w:rsidR="00BD7B93" w:rsidRPr="00E91B17">
        <w:t xml:space="preserve"> </w:t>
      </w:r>
      <w:r w:rsidRPr="00E91B17">
        <w:t>svatebních salonech, ve většině zemí jsou pouze k prodeji ve</w:t>
      </w:r>
      <w:r w:rsidR="00BD7B93" w:rsidRPr="00E91B17">
        <w:t xml:space="preserve"> </w:t>
      </w:r>
      <w:r w:rsidRPr="00E91B17">
        <w:t>svatebních domech</w:t>
      </w:r>
      <w:r w:rsidR="00BD7B93" w:rsidRPr="00E91B17">
        <w:t xml:space="preserve"> </w:t>
      </w:r>
      <w:r w:rsidRPr="00E91B17">
        <w:t>příslušn</w:t>
      </w:r>
      <w:r w:rsidRPr="00E91B17">
        <w:t>é</w:t>
      </w:r>
      <w:r w:rsidRPr="00E91B17">
        <w:t>ho výrobce nebo dovozce.</w:t>
      </w:r>
    </w:p>
    <w:p w:rsidR="009C3765" w:rsidRPr="00E91B17" w:rsidRDefault="009C3765" w:rsidP="00E512AD">
      <w:r w:rsidRPr="00E91B17">
        <w:t>Schéma distribuce svatebních šatů je v zahraničí i u nás shodné, pouze s opačným poměrem prodejů svatebních šatů oproti pronájmům 90% ku 10%:</w:t>
      </w:r>
    </w:p>
    <w:p w:rsidR="009C3765" w:rsidRPr="00E91B17" w:rsidRDefault="009C3765" w:rsidP="00555E14">
      <w:pPr>
        <w:pStyle w:val="Odstavecseseznamem"/>
        <w:numPr>
          <w:ilvl w:val="0"/>
          <w:numId w:val="21"/>
        </w:numPr>
      </w:pPr>
      <w:r w:rsidRPr="00E91B17">
        <w:rPr>
          <w:b/>
          <w:bCs/>
        </w:rPr>
        <w:t>Výrobci</w:t>
      </w:r>
      <w:r w:rsidR="00BD7B93" w:rsidRPr="00E91B17">
        <w:t xml:space="preserve"> </w:t>
      </w:r>
      <w:r w:rsidRPr="00E91B17">
        <w:t>mají sítě vlastních svatebních salonů (značkových obchodů) a poskytují licenci prodeje dovozcům (franšíza, jiná autorizace).</w:t>
      </w:r>
    </w:p>
    <w:p w:rsidR="009C3765" w:rsidRPr="00E91B17" w:rsidRDefault="009C3765" w:rsidP="00555E14">
      <w:pPr>
        <w:pStyle w:val="Odstavecseseznamem"/>
        <w:numPr>
          <w:ilvl w:val="0"/>
          <w:numId w:val="21"/>
        </w:numPr>
      </w:pPr>
      <w:r w:rsidRPr="00E91B17">
        <w:rPr>
          <w:b/>
          <w:bCs/>
        </w:rPr>
        <w:t>Dovozci</w:t>
      </w:r>
      <w:r w:rsidR="00BD7B93" w:rsidRPr="00E91B17">
        <w:t xml:space="preserve"> </w:t>
      </w:r>
      <w:r w:rsidRPr="00E91B17">
        <w:t>mají vlastní svatební salony či sítě svatebníc</w:t>
      </w:r>
      <w:r w:rsidR="00457878">
        <w:t>h salonů (značkových obchodů) a </w:t>
      </w:r>
      <w:r w:rsidRPr="00E91B17">
        <w:t>v</w:t>
      </w:r>
      <w:r w:rsidR="001B087E">
        <w:t> </w:t>
      </w:r>
      <w:r w:rsidRPr="00E91B17">
        <w:t>souladu s obchodní politikou dodavatele buď poskytují sortiment ještě třetím os</w:t>
      </w:r>
      <w:r w:rsidRPr="00E91B17">
        <w:t>o</w:t>
      </w:r>
      <w:r w:rsidRPr="00E91B17">
        <w:t>bám či nikoliv.</w:t>
      </w:r>
    </w:p>
    <w:p w:rsidR="009C3765" w:rsidRPr="00E91B17" w:rsidRDefault="009C3765" w:rsidP="00555E14">
      <w:pPr>
        <w:pStyle w:val="Odstavecseseznamem"/>
        <w:numPr>
          <w:ilvl w:val="0"/>
          <w:numId w:val="21"/>
        </w:numPr>
      </w:pPr>
      <w:r w:rsidRPr="00E91B17">
        <w:rPr>
          <w:b/>
          <w:bCs/>
        </w:rPr>
        <w:t>Třetí osoby</w:t>
      </w:r>
      <w:r w:rsidR="00BD7B93" w:rsidRPr="00E91B17">
        <w:t xml:space="preserve"> </w:t>
      </w:r>
      <w:r w:rsidRPr="00E91B17">
        <w:t>mají svatební salony, nemají franšízu nebo autorizaci, a sortiment nakupují od výrobců a dovozců</w:t>
      </w:r>
      <w:r w:rsidR="00C53019" w:rsidRPr="00E91B17">
        <w:t>.</w:t>
      </w:r>
    </w:p>
    <w:p w:rsidR="00977BC3" w:rsidRPr="00E91B17" w:rsidRDefault="00977BC3" w:rsidP="00555E14">
      <w:pPr>
        <w:pStyle w:val="Nadpis1"/>
      </w:pPr>
      <w:bookmarkStart w:id="14" w:name="_Toc71451238"/>
      <w:r w:rsidRPr="00E91B17">
        <w:lastRenderedPageBreak/>
        <w:t>Svatba</w:t>
      </w:r>
      <w:bookmarkEnd w:id="14"/>
    </w:p>
    <w:p w:rsidR="001D4781" w:rsidRPr="00E91B17" w:rsidRDefault="001D4781" w:rsidP="00E512AD">
      <w:r w:rsidRPr="00E91B17">
        <w:rPr>
          <w:b/>
          <w:bCs/>
        </w:rPr>
        <w:t>Svatba</w:t>
      </w:r>
      <w:r w:rsidR="00BD7B93" w:rsidRPr="00E91B17">
        <w:t xml:space="preserve"> </w:t>
      </w:r>
      <w:r w:rsidRPr="00E91B17">
        <w:t>neboli</w:t>
      </w:r>
      <w:r w:rsidR="00BD7B93" w:rsidRPr="00E91B17">
        <w:t xml:space="preserve"> </w:t>
      </w:r>
      <w:r w:rsidRPr="00E91B17">
        <w:rPr>
          <w:b/>
          <w:bCs/>
        </w:rPr>
        <w:t>sňatek</w:t>
      </w:r>
      <w:r w:rsidR="00BD7B93" w:rsidRPr="00E91B17">
        <w:t xml:space="preserve"> </w:t>
      </w:r>
      <w:r w:rsidRPr="00E91B17">
        <w:t>je obvykle slavnostní</w:t>
      </w:r>
      <w:r w:rsidR="00BD7B93" w:rsidRPr="00E91B17">
        <w:t xml:space="preserve"> </w:t>
      </w:r>
      <w:r w:rsidRPr="00E91B17">
        <w:t>vznik manželství. Z</w:t>
      </w:r>
      <w:r w:rsidR="00BD7B93" w:rsidRPr="00E91B17">
        <w:t xml:space="preserve"> </w:t>
      </w:r>
      <w:r w:rsidRPr="00E91B17">
        <w:t>pohledu</w:t>
      </w:r>
      <w:r w:rsidR="00BD7B93" w:rsidRPr="00E91B17">
        <w:t xml:space="preserve"> </w:t>
      </w:r>
      <w:r w:rsidRPr="00E91B17">
        <w:t>ženy</w:t>
      </w:r>
      <w:r w:rsidR="00BD7B93" w:rsidRPr="00E91B17">
        <w:t xml:space="preserve"> </w:t>
      </w:r>
      <w:r w:rsidRPr="00E91B17">
        <w:t>se nazývá též</w:t>
      </w:r>
      <w:r w:rsidR="00BD7B93" w:rsidRPr="00E91B17">
        <w:t xml:space="preserve"> </w:t>
      </w:r>
      <w:r w:rsidRPr="00E91B17">
        <w:rPr>
          <w:b/>
          <w:bCs/>
        </w:rPr>
        <w:t>vdavky</w:t>
      </w:r>
      <w:r w:rsidRPr="00E91B17">
        <w:t>, pro</w:t>
      </w:r>
      <w:r w:rsidR="00BD7B93" w:rsidRPr="00E91B17">
        <w:t xml:space="preserve"> </w:t>
      </w:r>
      <w:r w:rsidRPr="00E91B17">
        <w:t>muže</w:t>
      </w:r>
      <w:r w:rsidR="00BD7B93" w:rsidRPr="00E91B17">
        <w:t xml:space="preserve"> </w:t>
      </w:r>
      <w:r w:rsidRPr="00E91B17">
        <w:rPr>
          <w:b/>
          <w:bCs/>
        </w:rPr>
        <w:t>ženitba</w:t>
      </w:r>
      <w:r w:rsidRPr="00E91B17">
        <w:t>. Slovo</w:t>
      </w:r>
      <w:r w:rsidR="00BD7B93" w:rsidRPr="00E91B17">
        <w:t xml:space="preserve"> </w:t>
      </w:r>
      <w:r w:rsidRPr="00E91B17">
        <w:rPr>
          <w:i/>
          <w:iCs/>
        </w:rPr>
        <w:t>svatba</w:t>
      </w:r>
      <w:r w:rsidR="00BD7B93" w:rsidRPr="00E91B17">
        <w:t xml:space="preserve"> </w:t>
      </w:r>
      <w:r w:rsidRPr="00E91B17">
        <w:t>je odvozeno od</w:t>
      </w:r>
      <w:r w:rsidR="00BD7B93" w:rsidRPr="00E91B17">
        <w:t xml:space="preserve"> </w:t>
      </w:r>
      <w:proofErr w:type="spellStart"/>
      <w:r w:rsidRPr="00E91B17">
        <w:t>praslov</w:t>
      </w:r>
      <w:proofErr w:type="spellEnd"/>
      <w:r w:rsidRPr="00E91B17">
        <w:t>.</w:t>
      </w:r>
      <w:r w:rsidR="00BD7B93" w:rsidRPr="00E91B17">
        <w:t xml:space="preserve"> </w:t>
      </w:r>
      <w:r w:rsidRPr="00E91B17">
        <w:rPr>
          <w:i/>
          <w:iCs/>
        </w:rPr>
        <w:t>*</w:t>
      </w:r>
      <w:proofErr w:type="spellStart"/>
      <w:r w:rsidRPr="00E91B17">
        <w:rPr>
          <w:i/>
          <w:iCs/>
        </w:rPr>
        <w:t>svętъ</w:t>
      </w:r>
      <w:proofErr w:type="spellEnd"/>
      <w:r w:rsidR="00BD7B93" w:rsidRPr="00E91B17">
        <w:t xml:space="preserve"> </w:t>
      </w:r>
      <w:r w:rsidRPr="00E91B17">
        <w:t>= „příbuzný“ a to od k</w:t>
      </w:r>
      <w:r w:rsidRPr="00E91B17">
        <w:t>o</w:t>
      </w:r>
      <w:r w:rsidRPr="00E91B17">
        <w:t>řene</w:t>
      </w:r>
      <w:r w:rsidR="00BD7B93" w:rsidRPr="00E91B17">
        <w:t xml:space="preserve"> </w:t>
      </w:r>
      <w:proofErr w:type="spellStart"/>
      <w:r w:rsidRPr="00E91B17">
        <w:t>indoevrop</w:t>
      </w:r>
      <w:proofErr w:type="spellEnd"/>
      <w:r w:rsidRPr="00E91B17">
        <w:t>.</w:t>
      </w:r>
      <w:r w:rsidR="00BD7B93" w:rsidRPr="00E91B17">
        <w:t xml:space="preserve"> </w:t>
      </w:r>
      <w:r w:rsidRPr="00E91B17">
        <w:rPr>
          <w:i/>
          <w:iCs/>
        </w:rPr>
        <w:t>*</w:t>
      </w:r>
      <w:proofErr w:type="spellStart"/>
      <w:r w:rsidRPr="00E91B17">
        <w:rPr>
          <w:i/>
          <w:iCs/>
        </w:rPr>
        <w:t>su</w:t>
      </w:r>
      <w:proofErr w:type="spellEnd"/>
      <w:r w:rsidRPr="00E91B17">
        <w:rPr>
          <w:i/>
          <w:iCs/>
        </w:rPr>
        <w:t>̯o-</w:t>
      </w:r>
      <w:r w:rsidR="00BD7B93" w:rsidRPr="00E91B17">
        <w:t xml:space="preserve"> </w:t>
      </w:r>
      <w:r w:rsidRPr="00E91B17">
        <w:t>= „svůj“.</w:t>
      </w:r>
      <w:r w:rsidR="00BD7B93" w:rsidRPr="00E91B17">
        <w:t xml:space="preserve"> </w:t>
      </w:r>
      <w:r w:rsidRPr="00E91B17">
        <w:t>Výraz</w:t>
      </w:r>
      <w:r w:rsidR="00BD7B93" w:rsidRPr="00E91B17">
        <w:t xml:space="preserve"> </w:t>
      </w:r>
      <w:r w:rsidRPr="00E91B17">
        <w:rPr>
          <w:i/>
          <w:iCs/>
        </w:rPr>
        <w:t>sňatek</w:t>
      </w:r>
      <w:r w:rsidR="00BD7B93" w:rsidRPr="00E91B17">
        <w:t xml:space="preserve"> </w:t>
      </w:r>
      <w:r w:rsidRPr="00E91B17">
        <w:t>staročesky</w:t>
      </w:r>
      <w:r w:rsidR="00BD7B93" w:rsidRPr="00E91B17">
        <w:t xml:space="preserve"> </w:t>
      </w:r>
      <w:r w:rsidRPr="00E91B17">
        <w:t xml:space="preserve">znamenal též shromáždění, sbor, spojení či počátek, z </w:t>
      </w:r>
      <w:proofErr w:type="spellStart"/>
      <w:r w:rsidRPr="00E91B17">
        <w:t>praslov</w:t>
      </w:r>
      <w:proofErr w:type="spellEnd"/>
      <w:r w:rsidRPr="00E91B17">
        <w:t>.</w:t>
      </w:r>
      <w:r w:rsidR="00BD7B93" w:rsidRPr="00E91B17">
        <w:t xml:space="preserve"> </w:t>
      </w:r>
      <w:r w:rsidRPr="00E91B17">
        <w:rPr>
          <w:i/>
          <w:iCs/>
        </w:rPr>
        <w:t>*</w:t>
      </w:r>
      <w:proofErr w:type="spellStart"/>
      <w:r w:rsidRPr="00E91B17">
        <w:rPr>
          <w:i/>
          <w:iCs/>
        </w:rPr>
        <w:t>sъn</w:t>
      </w:r>
      <w:proofErr w:type="spellEnd"/>
      <w:r w:rsidRPr="00E91B17">
        <w:rPr>
          <w:i/>
          <w:iCs/>
        </w:rPr>
        <w:t>-(j)</w:t>
      </w:r>
      <w:proofErr w:type="spellStart"/>
      <w:r w:rsidRPr="00E91B17">
        <w:rPr>
          <w:i/>
          <w:iCs/>
        </w:rPr>
        <w:t>ęt</w:t>
      </w:r>
      <w:proofErr w:type="spellEnd"/>
      <w:r w:rsidRPr="00E91B17">
        <w:rPr>
          <w:i/>
          <w:iCs/>
        </w:rPr>
        <w:t>-</w:t>
      </w:r>
      <w:proofErr w:type="spellStart"/>
      <w:r w:rsidRPr="00E91B17">
        <w:rPr>
          <w:i/>
          <w:iCs/>
        </w:rPr>
        <w:t>ъkъ</w:t>
      </w:r>
      <w:proofErr w:type="spellEnd"/>
      <w:r w:rsidRPr="00E91B17">
        <w:t>.</w:t>
      </w:r>
    </w:p>
    <w:p w:rsidR="001D4781" w:rsidRPr="00E91B17" w:rsidRDefault="001D4781" w:rsidP="00E512AD">
      <w:r w:rsidRPr="00E91B17">
        <w:t>Svatba je světově rozšířený společenský</w:t>
      </w:r>
      <w:r w:rsidR="00BD7B93" w:rsidRPr="00E91B17">
        <w:t xml:space="preserve"> </w:t>
      </w:r>
      <w:r w:rsidRPr="00E91B17">
        <w:t>obřad, který spojuje dvě osoby. V minulosti se jednalo zpravidla o osoby opačného pohlaví, vzhledem k liberalizaci společnosti a společenských zásad, je dnes v některých státech možné uzavřít sňatek i s osobou stejného pohlaví. Historicky se tento obřad vyskytuje v různých formách v naprosté většině světových</w:t>
      </w:r>
      <w:r w:rsidR="00BD7B93" w:rsidRPr="00E91B17">
        <w:t xml:space="preserve"> </w:t>
      </w:r>
      <w:r w:rsidRPr="00E91B17">
        <w:t>kultur. Jejich forma se liší na základě sociálních,</w:t>
      </w:r>
      <w:r w:rsidR="00BD7B93" w:rsidRPr="00E91B17">
        <w:t xml:space="preserve"> </w:t>
      </w:r>
      <w:r w:rsidRPr="00E91B17">
        <w:t>náboženských</w:t>
      </w:r>
      <w:r w:rsidR="00BD7B93" w:rsidRPr="00E91B17">
        <w:t xml:space="preserve"> </w:t>
      </w:r>
      <w:r w:rsidRPr="00E91B17">
        <w:t>a dalších odlišnostech. Tento jev můžeme sledovat na různých úrovních již od</w:t>
      </w:r>
      <w:r w:rsidR="00BD7B93" w:rsidRPr="00E91B17">
        <w:t xml:space="preserve"> </w:t>
      </w:r>
      <w:r w:rsidRPr="00E91B17">
        <w:t>pravěku. Charakter obřadu a jeho důsledků se měnil v průběhu historie na zákl</w:t>
      </w:r>
      <w:r w:rsidRPr="00E91B17">
        <w:t>a</w:t>
      </w:r>
      <w:r w:rsidRPr="00E91B17">
        <w:t>dě obecných společenských poměrů. Důležitými faktory pro historický vývoj svateb byl např</w:t>
      </w:r>
      <w:r w:rsidRPr="00E91B17">
        <w:t>í</w:t>
      </w:r>
      <w:r w:rsidRPr="00E91B17">
        <w:t>klad (kult</w:t>
      </w:r>
      <w:r w:rsidR="00BD7B93" w:rsidRPr="00E91B17">
        <w:t xml:space="preserve"> </w:t>
      </w:r>
      <w:r w:rsidRPr="00E91B17">
        <w:t>rodiny, vliv</w:t>
      </w:r>
      <w:r w:rsidR="00BD7B93" w:rsidRPr="00E91B17">
        <w:t xml:space="preserve"> </w:t>
      </w:r>
      <w:r w:rsidRPr="00E91B17">
        <w:t>církve) v pozdější době především subjektivnější důvody (láska,</w:t>
      </w:r>
      <w:r w:rsidR="00BD7B93" w:rsidRPr="00E91B17">
        <w:t xml:space="preserve"> </w:t>
      </w:r>
      <w:r w:rsidRPr="00E91B17">
        <w:t>peníze). Na svatby se může nahlížet jak ze sociologického hlediska, tak např. I z teologického, psychol</w:t>
      </w:r>
      <w:r w:rsidRPr="00E91B17">
        <w:t>o</w:t>
      </w:r>
      <w:r w:rsidRPr="00E91B17">
        <w:t>gického nebo politického hlediska.</w:t>
      </w:r>
    </w:p>
    <w:p w:rsidR="00490152" w:rsidRPr="00E91B17" w:rsidRDefault="00490152" w:rsidP="00E512AD">
      <w:pPr>
        <w:pStyle w:val="Nadpis2"/>
      </w:pPr>
      <w:bookmarkStart w:id="15" w:name="_Toc71451239"/>
      <w:r w:rsidRPr="00E91B17">
        <w:t>Před svatbou</w:t>
      </w:r>
      <w:bookmarkEnd w:id="15"/>
    </w:p>
    <w:p w:rsidR="001D4781" w:rsidRPr="00E91B17" w:rsidRDefault="001D4781" w:rsidP="00E512AD">
      <w:pPr>
        <w:rPr>
          <w:lang w:eastAsia="cs-CZ"/>
        </w:rPr>
      </w:pPr>
      <w:r w:rsidRPr="00E91B17">
        <w:rPr>
          <w:lang w:eastAsia="cs-CZ"/>
        </w:rPr>
        <w:t>Před samotným sňatkem většinou předchází řada příprav, některé jsou závazné, jiné spíše tr</w:t>
      </w:r>
      <w:r w:rsidRPr="00E91B17">
        <w:rPr>
          <w:lang w:eastAsia="cs-CZ"/>
        </w:rPr>
        <w:t>a</w:t>
      </w:r>
      <w:r w:rsidRPr="00E91B17">
        <w:rPr>
          <w:lang w:eastAsia="cs-CZ"/>
        </w:rPr>
        <w:t>diční, například:</w:t>
      </w:r>
    </w:p>
    <w:p w:rsidR="001D4781" w:rsidRPr="00E91B17" w:rsidRDefault="001D4781" w:rsidP="00555E14">
      <w:pPr>
        <w:pStyle w:val="Odstavecseseznamem"/>
        <w:numPr>
          <w:ilvl w:val="0"/>
          <w:numId w:val="22"/>
        </w:numPr>
        <w:rPr>
          <w:lang w:eastAsia="cs-CZ"/>
        </w:rPr>
      </w:pPr>
      <w:r w:rsidRPr="00E91B17">
        <w:rPr>
          <w:lang w:eastAsia="cs-CZ"/>
        </w:rPr>
        <w:t>zásnuby, zasnoubení, zaslíbení čili dohoda zájemců o</w:t>
      </w:r>
      <w:r w:rsidR="00BD7B93" w:rsidRPr="00E91B17">
        <w:rPr>
          <w:lang w:eastAsia="cs-CZ"/>
        </w:rPr>
        <w:t xml:space="preserve"> </w:t>
      </w:r>
      <w:r w:rsidRPr="00E91B17">
        <w:rPr>
          <w:lang w:eastAsia="cs-CZ"/>
        </w:rPr>
        <w:t>sňatek o</w:t>
      </w:r>
      <w:r w:rsidR="00BD7B93" w:rsidRPr="00E91B17">
        <w:rPr>
          <w:lang w:eastAsia="cs-CZ"/>
        </w:rPr>
        <w:t xml:space="preserve"> </w:t>
      </w:r>
      <w:r w:rsidRPr="00E91B17">
        <w:rPr>
          <w:lang w:eastAsia="cs-CZ"/>
        </w:rPr>
        <w:t>záměru uzavření manže</w:t>
      </w:r>
      <w:r w:rsidRPr="00E91B17">
        <w:rPr>
          <w:lang w:eastAsia="cs-CZ"/>
        </w:rPr>
        <w:t>l</w:t>
      </w:r>
      <w:r w:rsidRPr="00E91B17">
        <w:rPr>
          <w:lang w:eastAsia="cs-CZ"/>
        </w:rPr>
        <w:t>ství, tzn. o</w:t>
      </w:r>
      <w:r w:rsidR="00BD7B93" w:rsidRPr="00E91B17">
        <w:rPr>
          <w:lang w:eastAsia="cs-CZ"/>
        </w:rPr>
        <w:t xml:space="preserve"> </w:t>
      </w:r>
      <w:r w:rsidRPr="00E91B17">
        <w:rPr>
          <w:lang w:eastAsia="cs-CZ"/>
        </w:rPr>
        <w:t>svatbě</w:t>
      </w:r>
    </w:p>
    <w:p w:rsidR="001D4781" w:rsidRPr="00E91B17" w:rsidRDefault="001D4781" w:rsidP="00555E14">
      <w:pPr>
        <w:pStyle w:val="Odstavecseseznamem"/>
        <w:numPr>
          <w:ilvl w:val="0"/>
          <w:numId w:val="22"/>
        </w:numPr>
        <w:rPr>
          <w:lang w:eastAsia="cs-CZ"/>
        </w:rPr>
      </w:pPr>
      <w:r w:rsidRPr="00E91B17">
        <w:rPr>
          <w:lang w:eastAsia="cs-CZ"/>
        </w:rPr>
        <w:t>ženichova</w:t>
      </w:r>
      <w:r w:rsidR="00BD7B93" w:rsidRPr="00E91B17">
        <w:rPr>
          <w:lang w:eastAsia="cs-CZ"/>
        </w:rPr>
        <w:t xml:space="preserve"> </w:t>
      </w:r>
      <w:r w:rsidRPr="00E91B17">
        <w:rPr>
          <w:lang w:eastAsia="cs-CZ"/>
        </w:rPr>
        <w:t>žádost o</w:t>
      </w:r>
      <w:r w:rsidR="00BD7B93" w:rsidRPr="00E91B17">
        <w:rPr>
          <w:lang w:eastAsia="cs-CZ"/>
        </w:rPr>
        <w:t xml:space="preserve"> </w:t>
      </w:r>
      <w:r w:rsidRPr="00E91B17">
        <w:rPr>
          <w:lang w:eastAsia="cs-CZ"/>
        </w:rPr>
        <w:t>ruku</w:t>
      </w:r>
      <w:r w:rsidR="00BD7B93" w:rsidRPr="00E91B17">
        <w:rPr>
          <w:lang w:eastAsia="cs-CZ"/>
        </w:rPr>
        <w:t xml:space="preserve"> </w:t>
      </w:r>
      <w:r w:rsidRPr="00E91B17">
        <w:rPr>
          <w:lang w:eastAsia="cs-CZ"/>
        </w:rPr>
        <w:t>rodičů nevěsty, tj. o</w:t>
      </w:r>
      <w:r w:rsidR="00BD7B93" w:rsidRPr="00E91B17">
        <w:rPr>
          <w:lang w:eastAsia="cs-CZ"/>
        </w:rPr>
        <w:t xml:space="preserve"> </w:t>
      </w:r>
      <w:r w:rsidRPr="00E91B17">
        <w:rPr>
          <w:lang w:eastAsia="cs-CZ"/>
        </w:rPr>
        <w:t>souhlas nevěstiných rodičů se svatbou</w:t>
      </w:r>
    </w:p>
    <w:p w:rsidR="001D4781" w:rsidRPr="00E91B17" w:rsidRDefault="001D4781" w:rsidP="00555E14">
      <w:pPr>
        <w:pStyle w:val="Odstavecseseznamem"/>
        <w:numPr>
          <w:ilvl w:val="0"/>
          <w:numId w:val="22"/>
        </w:numPr>
        <w:rPr>
          <w:lang w:eastAsia="cs-CZ"/>
        </w:rPr>
      </w:pPr>
      <w:r w:rsidRPr="00E91B17">
        <w:rPr>
          <w:lang w:eastAsia="cs-CZ"/>
        </w:rPr>
        <w:t>objednání obřadu; u</w:t>
      </w:r>
      <w:r w:rsidR="00BD7B93" w:rsidRPr="00E91B17">
        <w:rPr>
          <w:lang w:eastAsia="cs-CZ"/>
        </w:rPr>
        <w:t xml:space="preserve"> </w:t>
      </w:r>
      <w:r w:rsidRPr="00E91B17">
        <w:rPr>
          <w:lang w:eastAsia="cs-CZ"/>
        </w:rPr>
        <w:t>církevního sňatku podle pravidel církve případně i další úkony</w:t>
      </w:r>
    </w:p>
    <w:p w:rsidR="001D4781" w:rsidRPr="00E91B17" w:rsidRDefault="001D4781" w:rsidP="00555E14">
      <w:pPr>
        <w:pStyle w:val="Odstavecseseznamem"/>
        <w:numPr>
          <w:ilvl w:val="0"/>
          <w:numId w:val="22"/>
        </w:numPr>
        <w:rPr>
          <w:lang w:eastAsia="cs-CZ"/>
        </w:rPr>
      </w:pPr>
      <w:r w:rsidRPr="00E91B17">
        <w:rPr>
          <w:lang w:eastAsia="cs-CZ"/>
        </w:rPr>
        <w:t>uzavření</w:t>
      </w:r>
      <w:r w:rsidR="00BD7B93" w:rsidRPr="00E91B17">
        <w:rPr>
          <w:lang w:eastAsia="cs-CZ"/>
        </w:rPr>
        <w:t xml:space="preserve"> </w:t>
      </w:r>
      <w:r w:rsidRPr="00E91B17">
        <w:rPr>
          <w:lang w:eastAsia="cs-CZ"/>
        </w:rPr>
        <w:t>předmanželské smlouvy, zejména o</w:t>
      </w:r>
      <w:r w:rsidR="00BD7B93" w:rsidRPr="00E91B17">
        <w:rPr>
          <w:lang w:eastAsia="cs-CZ"/>
        </w:rPr>
        <w:t xml:space="preserve"> </w:t>
      </w:r>
      <w:r w:rsidRPr="00E91B17">
        <w:rPr>
          <w:lang w:eastAsia="cs-CZ"/>
        </w:rPr>
        <w:t>stavu majetku snoubenců před svatbou, ale i majetku získaného po ní a případného maje</w:t>
      </w:r>
      <w:r w:rsidR="008642A6" w:rsidRPr="00E91B17">
        <w:rPr>
          <w:lang w:eastAsia="cs-CZ"/>
        </w:rPr>
        <w:t>t</w:t>
      </w:r>
      <w:r w:rsidRPr="00E91B17">
        <w:rPr>
          <w:lang w:eastAsia="cs-CZ"/>
        </w:rPr>
        <w:t>kového vypořádání v</w:t>
      </w:r>
      <w:r w:rsidR="00BD7B93" w:rsidRPr="00E91B17">
        <w:rPr>
          <w:lang w:eastAsia="cs-CZ"/>
        </w:rPr>
        <w:t xml:space="preserve"> </w:t>
      </w:r>
      <w:r w:rsidRPr="00E91B17">
        <w:rPr>
          <w:lang w:eastAsia="cs-CZ"/>
        </w:rPr>
        <w:t>případě</w:t>
      </w:r>
      <w:r w:rsidR="00BD7B93" w:rsidRPr="00E91B17">
        <w:rPr>
          <w:lang w:eastAsia="cs-CZ"/>
        </w:rPr>
        <w:t xml:space="preserve"> </w:t>
      </w:r>
      <w:r w:rsidRPr="00E91B17">
        <w:rPr>
          <w:lang w:eastAsia="cs-CZ"/>
        </w:rPr>
        <w:t>rozvodu</w:t>
      </w:r>
      <w:r w:rsidR="00BD7B93" w:rsidRPr="00E91B17">
        <w:rPr>
          <w:lang w:eastAsia="cs-CZ"/>
        </w:rPr>
        <w:t xml:space="preserve"> </w:t>
      </w:r>
      <w:r w:rsidRPr="00E91B17">
        <w:rPr>
          <w:lang w:eastAsia="cs-CZ"/>
        </w:rPr>
        <w:t>manželství</w:t>
      </w:r>
    </w:p>
    <w:p w:rsidR="001D4781" w:rsidRPr="00E91B17" w:rsidRDefault="001D4781" w:rsidP="00555E14">
      <w:pPr>
        <w:pStyle w:val="Odstavecseseznamem"/>
        <w:numPr>
          <w:ilvl w:val="0"/>
          <w:numId w:val="22"/>
        </w:numPr>
        <w:rPr>
          <w:lang w:eastAsia="cs-CZ"/>
        </w:rPr>
      </w:pPr>
      <w:r w:rsidRPr="00E91B17">
        <w:rPr>
          <w:lang w:eastAsia="cs-CZ"/>
        </w:rPr>
        <w:t>někdy v</w:t>
      </w:r>
      <w:r w:rsidR="00BD7B93" w:rsidRPr="00E91B17">
        <w:rPr>
          <w:lang w:eastAsia="cs-CZ"/>
        </w:rPr>
        <w:t xml:space="preserve"> </w:t>
      </w:r>
      <w:r w:rsidRPr="00E91B17">
        <w:rPr>
          <w:lang w:eastAsia="cs-CZ"/>
        </w:rPr>
        <w:t>zájmu shody v</w:t>
      </w:r>
      <w:r w:rsidR="00BD7B93" w:rsidRPr="00E91B17">
        <w:rPr>
          <w:lang w:eastAsia="cs-CZ"/>
        </w:rPr>
        <w:t xml:space="preserve"> </w:t>
      </w:r>
      <w:r w:rsidRPr="00E91B17">
        <w:rPr>
          <w:lang w:eastAsia="cs-CZ"/>
        </w:rPr>
        <w:t>manželství jeden ze snoubenců přestoupí do církve snoube</w:t>
      </w:r>
      <w:r w:rsidRPr="00E91B17">
        <w:rPr>
          <w:lang w:eastAsia="cs-CZ"/>
        </w:rPr>
        <w:t>n</w:t>
      </w:r>
      <w:r w:rsidRPr="00E91B17">
        <w:rPr>
          <w:lang w:eastAsia="cs-CZ"/>
        </w:rPr>
        <w:t>ce/snoubenky</w:t>
      </w:r>
    </w:p>
    <w:p w:rsidR="001D4781" w:rsidRPr="00E91B17" w:rsidRDefault="001D4781" w:rsidP="00555E14">
      <w:pPr>
        <w:pStyle w:val="Odstavecseseznamem"/>
        <w:numPr>
          <w:ilvl w:val="0"/>
          <w:numId w:val="22"/>
        </w:numPr>
        <w:rPr>
          <w:lang w:eastAsia="cs-CZ"/>
        </w:rPr>
      </w:pPr>
      <w:r w:rsidRPr="00E91B17">
        <w:rPr>
          <w:lang w:eastAsia="cs-CZ"/>
        </w:rPr>
        <w:t>zasílání</w:t>
      </w:r>
      <w:r w:rsidR="00BD7B93" w:rsidRPr="00E91B17">
        <w:rPr>
          <w:lang w:eastAsia="cs-CZ"/>
        </w:rPr>
        <w:t xml:space="preserve"> </w:t>
      </w:r>
      <w:r w:rsidRPr="00E91B17">
        <w:rPr>
          <w:lang w:eastAsia="cs-CZ"/>
        </w:rPr>
        <w:t>svatební oznámení</w:t>
      </w:r>
      <w:r w:rsidR="00BD7B93" w:rsidRPr="00E91B17">
        <w:rPr>
          <w:lang w:eastAsia="cs-CZ"/>
        </w:rPr>
        <w:t xml:space="preserve"> </w:t>
      </w:r>
      <w:r w:rsidRPr="00E91B17">
        <w:rPr>
          <w:lang w:eastAsia="cs-CZ"/>
        </w:rPr>
        <w:t>příbuzným a blízkým osobám</w:t>
      </w:r>
    </w:p>
    <w:p w:rsidR="001D4781" w:rsidRPr="00E91B17" w:rsidRDefault="001D4781" w:rsidP="00555E14">
      <w:pPr>
        <w:pStyle w:val="Odstavecseseznamem"/>
        <w:numPr>
          <w:ilvl w:val="0"/>
          <w:numId w:val="22"/>
        </w:numPr>
        <w:rPr>
          <w:lang w:eastAsia="cs-CZ"/>
        </w:rPr>
      </w:pPr>
      <w:r w:rsidRPr="00E91B17">
        <w:rPr>
          <w:lang w:eastAsia="cs-CZ"/>
        </w:rPr>
        <w:t>opatření</w:t>
      </w:r>
      <w:r w:rsidR="00BD7B93" w:rsidRPr="00E91B17">
        <w:rPr>
          <w:lang w:eastAsia="cs-CZ"/>
        </w:rPr>
        <w:t xml:space="preserve"> </w:t>
      </w:r>
      <w:r w:rsidRPr="00E91B17">
        <w:rPr>
          <w:lang w:eastAsia="cs-CZ"/>
        </w:rPr>
        <w:t>snubních prstenů</w:t>
      </w:r>
      <w:r w:rsidR="00BD7B93" w:rsidRPr="00E91B17">
        <w:rPr>
          <w:lang w:eastAsia="cs-CZ"/>
        </w:rPr>
        <w:t xml:space="preserve"> </w:t>
      </w:r>
      <w:r w:rsidRPr="00E91B17">
        <w:rPr>
          <w:lang w:eastAsia="cs-CZ"/>
        </w:rPr>
        <w:t>a</w:t>
      </w:r>
      <w:r w:rsidR="00BD7B93" w:rsidRPr="00E91B17">
        <w:rPr>
          <w:lang w:eastAsia="cs-CZ"/>
        </w:rPr>
        <w:t xml:space="preserve"> </w:t>
      </w:r>
      <w:r w:rsidRPr="00E91B17">
        <w:rPr>
          <w:lang w:eastAsia="cs-CZ"/>
        </w:rPr>
        <w:t>svatební kytice</w:t>
      </w:r>
      <w:r w:rsidR="00BD7B93" w:rsidRPr="00E91B17">
        <w:rPr>
          <w:lang w:eastAsia="cs-CZ"/>
        </w:rPr>
        <w:t xml:space="preserve"> </w:t>
      </w:r>
      <w:r w:rsidRPr="00E91B17">
        <w:rPr>
          <w:lang w:eastAsia="cs-CZ"/>
        </w:rPr>
        <w:t>– objednání a koupě, zvykově to bývá věc ženichovy péče</w:t>
      </w:r>
    </w:p>
    <w:p w:rsidR="001D4781" w:rsidRPr="00E91B17" w:rsidRDefault="001D4781" w:rsidP="00555E14">
      <w:pPr>
        <w:pStyle w:val="Odstavecseseznamem"/>
        <w:numPr>
          <w:ilvl w:val="0"/>
          <w:numId w:val="22"/>
        </w:numPr>
        <w:rPr>
          <w:lang w:eastAsia="cs-CZ"/>
        </w:rPr>
      </w:pPr>
      <w:r w:rsidRPr="00E91B17">
        <w:rPr>
          <w:lang w:eastAsia="cs-CZ"/>
        </w:rPr>
        <w:t>dojednání</w:t>
      </w:r>
      <w:r w:rsidR="00BD7B93" w:rsidRPr="00E91B17">
        <w:rPr>
          <w:lang w:eastAsia="cs-CZ"/>
        </w:rPr>
        <w:t xml:space="preserve"> </w:t>
      </w:r>
      <w:r w:rsidRPr="00E91B17">
        <w:rPr>
          <w:lang w:eastAsia="cs-CZ"/>
        </w:rPr>
        <w:t>svatebních svědků,</w:t>
      </w:r>
      <w:r w:rsidR="00BD7B93" w:rsidRPr="00E91B17">
        <w:rPr>
          <w:lang w:eastAsia="cs-CZ"/>
        </w:rPr>
        <w:t xml:space="preserve"> </w:t>
      </w:r>
      <w:r w:rsidRPr="00E91B17">
        <w:rPr>
          <w:lang w:eastAsia="cs-CZ"/>
        </w:rPr>
        <w:t>družiček</w:t>
      </w:r>
      <w:r w:rsidR="00BD7B93" w:rsidRPr="00E91B17">
        <w:rPr>
          <w:lang w:eastAsia="cs-CZ"/>
        </w:rPr>
        <w:t xml:space="preserve"> </w:t>
      </w:r>
      <w:r w:rsidRPr="00E91B17">
        <w:rPr>
          <w:lang w:eastAsia="cs-CZ"/>
        </w:rPr>
        <w:t>a</w:t>
      </w:r>
      <w:r w:rsidR="00BD7B93" w:rsidRPr="00E91B17">
        <w:rPr>
          <w:lang w:eastAsia="cs-CZ"/>
        </w:rPr>
        <w:t xml:space="preserve"> </w:t>
      </w:r>
      <w:proofErr w:type="spellStart"/>
      <w:r w:rsidRPr="00E91B17">
        <w:rPr>
          <w:lang w:eastAsia="cs-CZ"/>
        </w:rPr>
        <w:t>družbů</w:t>
      </w:r>
      <w:proofErr w:type="spellEnd"/>
    </w:p>
    <w:p w:rsidR="001D4781" w:rsidRPr="00E91B17" w:rsidRDefault="001D4781" w:rsidP="00E512AD">
      <w:pPr>
        <w:rPr>
          <w:lang w:eastAsia="cs-CZ"/>
        </w:rPr>
      </w:pPr>
      <w:r w:rsidRPr="00E91B17">
        <w:rPr>
          <w:lang w:eastAsia="cs-CZ"/>
        </w:rPr>
        <w:t>Většina párů začíná s</w:t>
      </w:r>
      <w:r w:rsidR="00BD7B93" w:rsidRPr="00E91B17">
        <w:rPr>
          <w:lang w:eastAsia="cs-CZ"/>
        </w:rPr>
        <w:t xml:space="preserve"> </w:t>
      </w:r>
      <w:r w:rsidRPr="00E91B17">
        <w:rPr>
          <w:lang w:eastAsia="cs-CZ"/>
        </w:rPr>
        <w:t>přípravami svatby přibližně půl roku před jejím uskutečněním. Na začátku každého roku se proto na řadě míst po celé České republice koná bezpočet svatebních veletrhů, kde mohou páry načerpat inspiraci pro svůj svatební den. Plánování a organizace svatby je čas</w:t>
      </w:r>
      <w:r w:rsidRPr="00E91B17">
        <w:rPr>
          <w:lang w:eastAsia="cs-CZ"/>
        </w:rPr>
        <w:t>o</w:t>
      </w:r>
      <w:r w:rsidRPr="00E91B17">
        <w:rPr>
          <w:lang w:eastAsia="cs-CZ"/>
        </w:rPr>
        <w:lastRenderedPageBreak/>
        <w:t>vě i organizačně značně náročné, proto jsou často najímány agentury, které se zabývají celkovou organizací, od naplánování po závěr.</w:t>
      </w:r>
    </w:p>
    <w:p w:rsidR="005B051F" w:rsidRPr="00E91B17" w:rsidRDefault="005B051F" w:rsidP="00E512AD">
      <w:pPr>
        <w:rPr>
          <w:lang w:eastAsia="cs-CZ"/>
        </w:rPr>
      </w:pPr>
      <w:r w:rsidRPr="00E91B17">
        <w:rPr>
          <w:lang w:eastAsia="cs-CZ"/>
        </w:rPr>
        <w:t>Podrobněji se tématu prstenů věnuje kapitola Snubní prsteny</w:t>
      </w:r>
    </w:p>
    <w:p w:rsidR="00490152" w:rsidRPr="00E91B17" w:rsidRDefault="00490152" w:rsidP="00E512AD">
      <w:pPr>
        <w:pStyle w:val="Nadpis2"/>
      </w:pPr>
      <w:bookmarkStart w:id="16" w:name="_Toc71451240"/>
      <w:r w:rsidRPr="00E91B17">
        <w:t>Termíny svateb</w:t>
      </w:r>
      <w:bookmarkEnd w:id="16"/>
    </w:p>
    <w:p w:rsidR="001D4781" w:rsidRPr="00E91B17" w:rsidRDefault="001D4781" w:rsidP="00E512AD">
      <w:pPr>
        <w:rPr>
          <w:lang w:eastAsia="cs-CZ"/>
        </w:rPr>
      </w:pPr>
      <w:r w:rsidRPr="00E91B17">
        <w:rPr>
          <w:lang w:eastAsia="cs-CZ"/>
        </w:rPr>
        <w:t>Valná většina svateb konaných v</w:t>
      </w:r>
      <w:r w:rsidR="00BD7B93" w:rsidRPr="00E91B17">
        <w:rPr>
          <w:lang w:eastAsia="cs-CZ"/>
        </w:rPr>
        <w:t xml:space="preserve"> </w:t>
      </w:r>
      <w:r w:rsidRPr="00E91B17">
        <w:rPr>
          <w:lang w:eastAsia="cs-CZ"/>
        </w:rPr>
        <w:t>České republice se odeh</w:t>
      </w:r>
      <w:r w:rsidR="00C76031" w:rsidRPr="00E91B17">
        <w:rPr>
          <w:lang w:eastAsia="cs-CZ"/>
        </w:rPr>
        <w:t>rává v</w:t>
      </w:r>
      <w:r w:rsidR="00BD7B93" w:rsidRPr="00E91B17">
        <w:rPr>
          <w:lang w:eastAsia="cs-CZ"/>
        </w:rPr>
        <w:t xml:space="preserve"> </w:t>
      </w:r>
      <w:r w:rsidR="00C76031" w:rsidRPr="00E91B17">
        <w:rPr>
          <w:lang w:eastAsia="cs-CZ"/>
        </w:rPr>
        <w:t>letních měsících (červen</w:t>
      </w:r>
      <w:r w:rsidRPr="00E91B17">
        <w:rPr>
          <w:lang w:eastAsia="cs-CZ"/>
        </w:rPr>
        <w:t>–září). Budoucí novomanželé volí letní měsíce zejména s</w:t>
      </w:r>
      <w:r w:rsidR="00BD7B93" w:rsidRPr="00E91B17">
        <w:rPr>
          <w:lang w:eastAsia="cs-CZ"/>
        </w:rPr>
        <w:t xml:space="preserve"> </w:t>
      </w:r>
      <w:r w:rsidRPr="00E91B17">
        <w:rPr>
          <w:lang w:eastAsia="cs-CZ"/>
        </w:rPr>
        <w:t>ohledem na vyšší pravděpodobnost hezkého počasí. Tomuto faktu nahrává i rostoucí popularita svateb pod širým nebem. Z důvodu popular</w:t>
      </w:r>
      <w:r w:rsidRPr="00E91B17">
        <w:rPr>
          <w:lang w:eastAsia="cs-CZ"/>
        </w:rPr>
        <w:t>i</w:t>
      </w:r>
      <w:r w:rsidRPr="00E91B17">
        <w:rPr>
          <w:lang w:eastAsia="cs-CZ"/>
        </w:rPr>
        <w:t>ty letních měsíců je ovšem zařizování nejrůznějších svatebních záležitostí právě v letních měs</w:t>
      </w:r>
      <w:r w:rsidRPr="00E91B17">
        <w:rPr>
          <w:lang w:eastAsia="cs-CZ"/>
        </w:rPr>
        <w:t>í</w:t>
      </w:r>
      <w:r w:rsidRPr="00E91B17">
        <w:rPr>
          <w:lang w:eastAsia="cs-CZ"/>
        </w:rPr>
        <w:t xml:space="preserve">cích </w:t>
      </w:r>
      <w:r w:rsidR="008642A6" w:rsidRPr="00E91B17">
        <w:rPr>
          <w:lang w:eastAsia="cs-CZ"/>
        </w:rPr>
        <w:t>obtížnější</w:t>
      </w:r>
      <w:r w:rsidRPr="00E91B17">
        <w:rPr>
          <w:lang w:eastAsia="cs-CZ"/>
        </w:rPr>
        <w:t xml:space="preserve"> a musí se řešit se značným náskokem. Také ceny služeb jsou obvykle vyšší než "mimo sezónu". Drtivá většina svateb se poté odehrává v sobotní, případně páteční den. Extré</w:t>
      </w:r>
      <w:r w:rsidRPr="00E91B17">
        <w:rPr>
          <w:lang w:eastAsia="cs-CZ"/>
        </w:rPr>
        <w:t>m</w:t>
      </w:r>
      <w:r w:rsidRPr="00E91B17">
        <w:rPr>
          <w:lang w:eastAsia="cs-CZ"/>
        </w:rPr>
        <w:t>ně exponované jsou potom termíny se shodou číslic jako 8.8., 16.6., 9.9. apod.</w:t>
      </w:r>
    </w:p>
    <w:p w:rsidR="00490152" w:rsidRPr="00E91B17" w:rsidRDefault="00490152" w:rsidP="00E512AD">
      <w:pPr>
        <w:pStyle w:val="Nadpis2"/>
      </w:pPr>
      <w:bookmarkStart w:id="17" w:name="_Toc71451241"/>
      <w:r w:rsidRPr="00E91B17">
        <w:t>Svatba</w:t>
      </w:r>
      <w:bookmarkEnd w:id="17"/>
    </w:p>
    <w:p w:rsidR="001D4781" w:rsidRPr="00E91B17" w:rsidRDefault="001D4781" w:rsidP="00E512AD">
      <w:pPr>
        <w:rPr>
          <w:lang w:eastAsia="cs-CZ"/>
        </w:rPr>
      </w:pPr>
      <w:r w:rsidRPr="00E91B17">
        <w:rPr>
          <w:lang w:eastAsia="cs-CZ"/>
        </w:rPr>
        <w:t>Svatba samotná má zpravidla dvě hlavní části:</w:t>
      </w:r>
    </w:p>
    <w:p w:rsidR="001D4781" w:rsidRPr="00E91B17" w:rsidRDefault="001D4781" w:rsidP="00555E14">
      <w:pPr>
        <w:numPr>
          <w:ilvl w:val="0"/>
          <w:numId w:val="23"/>
        </w:numPr>
        <w:rPr>
          <w:rFonts w:eastAsia="Times New Roman" w:cs="Arial"/>
          <w:lang w:eastAsia="cs-CZ"/>
        </w:rPr>
      </w:pPr>
      <w:r w:rsidRPr="00E91B17">
        <w:rPr>
          <w:rFonts w:eastAsia="Times New Roman" w:cs="Arial"/>
          <w:lang w:eastAsia="cs-CZ"/>
        </w:rPr>
        <w:t>sňatek, oddavky, svatební obřad, vstup do manželství, zpravidla se slibem věrnosti a o</w:t>
      </w:r>
      <w:r w:rsidRPr="00E91B17">
        <w:rPr>
          <w:rFonts w:eastAsia="Times New Roman" w:cs="Arial"/>
          <w:lang w:eastAsia="cs-CZ"/>
        </w:rPr>
        <w:t>d</w:t>
      </w:r>
      <w:r w:rsidRPr="00E91B17">
        <w:rPr>
          <w:rFonts w:eastAsia="Times New Roman" w:cs="Arial"/>
          <w:lang w:eastAsia="cs-CZ"/>
        </w:rPr>
        <w:t>danosti, částečně předepsaný zákonem, pod vedením autorizované osoby, pověřené st</w:t>
      </w:r>
      <w:r w:rsidRPr="00E91B17">
        <w:rPr>
          <w:rFonts w:eastAsia="Times New Roman" w:cs="Arial"/>
          <w:lang w:eastAsia="cs-CZ"/>
        </w:rPr>
        <w:t>á</w:t>
      </w:r>
      <w:r w:rsidRPr="00E91B17">
        <w:rPr>
          <w:rFonts w:eastAsia="Times New Roman" w:cs="Arial"/>
          <w:lang w:eastAsia="cs-CZ"/>
        </w:rPr>
        <w:t>tem nebo církví, případně jinou institucí, státem k tomu oprávněnou. Toto oprávnění může mít i omezenou či podmíněnou platnost, jak tomu bylo v minulosti, kdy církevní sňatky nebyly státem uznávány jako plnohodnotné a pro právní závaznost musely být provedeny i na úřadě. Což víceméně platí v řadě evropských zemích (např. Rakousko)</w:t>
      </w:r>
    </w:p>
    <w:p w:rsidR="001D4781" w:rsidRPr="00E91B17" w:rsidRDefault="001D4781" w:rsidP="00555E14">
      <w:pPr>
        <w:numPr>
          <w:ilvl w:val="0"/>
          <w:numId w:val="23"/>
        </w:numPr>
        <w:rPr>
          <w:rFonts w:eastAsia="Times New Roman" w:cs="Arial"/>
          <w:lang w:eastAsia="cs-CZ"/>
        </w:rPr>
      </w:pPr>
      <w:r w:rsidRPr="00E91B17">
        <w:rPr>
          <w:rFonts w:eastAsia="Times New Roman" w:cs="Arial"/>
          <w:b/>
          <w:bCs/>
          <w:lang w:eastAsia="cs-CZ"/>
        </w:rPr>
        <w:t>oslava</w:t>
      </w:r>
      <w:r w:rsidRPr="00E91B17">
        <w:rPr>
          <w:rFonts w:eastAsia="Times New Roman" w:cs="Arial"/>
          <w:lang w:eastAsia="cs-CZ"/>
        </w:rPr>
        <w:t>,</w:t>
      </w:r>
      <w:r w:rsidR="00BD7B93" w:rsidRPr="00E91B17">
        <w:rPr>
          <w:rFonts w:eastAsia="Times New Roman" w:cs="Arial"/>
          <w:lang w:eastAsia="cs-CZ"/>
        </w:rPr>
        <w:t xml:space="preserve"> </w:t>
      </w:r>
      <w:r w:rsidRPr="00E91B17">
        <w:rPr>
          <w:rFonts w:eastAsia="Times New Roman" w:cs="Arial"/>
          <w:lang w:eastAsia="cs-CZ"/>
        </w:rPr>
        <w:t>svatební hostina, veselka, jejíž zajištění bývalo věcí nevěsty, případně jejích rod</w:t>
      </w:r>
      <w:r w:rsidRPr="00E91B17">
        <w:rPr>
          <w:rFonts w:eastAsia="Times New Roman" w:cs="Arial"/>
          <w:lang w:eastAsia="cs-CZ"/>
        </w:rPr>
        <w:t>i</w:t>
      </w:r>
      <w:r w:rsidRPr="00E91B17">
        <w:rPr>
          <w:rFonts w:eastAsia="Times New Roman" w:cs="Arial"/>
          <w:lang w:eastAsia="cs-CZ"/>
        </w:rPr>
        <w:t>čů. Tato praxe či zvyk dnes již prakticky neexistuje. V naprosté většině je svatba zařiz</w:t>
      </w:r>
      <w:r w:rsidRPr="00E91B17">
        <w:rPr>
          <w:rFonts w:eastAsia="Times New Roman" w:cs="Arial"/>
          <w:lang w:eastAsia="cs-CZ"/>
        </w:rPr>
        <w:t>o</w:t>
      </w:r>
      <w:r w:rsidRPr="00E91B17">
        <w:rPr>
          <w:rFonts w:eastAsia="Times New Roman" w:cs="Arial"/>
          <w:lang w:eastAsia="cs-CZ"/>
        </w:rPr>
        <w:t>vána svatebním párem společně, či dle dispozic a domluvy. Na oslavě se také provádějí nejrůznější zvyky dle národnosti. V Tuzemsku se jedná například o vzájemné krmení se novomanželů svatební polévkou (vývar s knedlíčky), či společné zametání rozbitého tal</w:t>
      </w:r>
      <w:r w:rsidRPr="00E91B17">
        <w:rPr>
          <w:rFonts w:eastAsia="Times New Roman" w:cs="Arial"/>
          <w:lang w:eastAsia="cs-CZ"/>
        </w:rPr>
        <w:t>í</w:t>
      </w:r>
      <w:r w:rsidRPr="00E91B17">
        <w:rPr>
          <w:rFonts w:eastAsia="Times New Roman" w:cs="Arial"/>
          <w:lang w:eastAsia="cs-CZ"/>
        </w:rPr>
        <w:t>ře před vstupem na hostinu.</w:t>
      </w:r>
    </w:p>
    <w:p w:rsidR="00490152" w:rsidRPr="00E91B17" w:rsidRDefault="00490152" w:rsidP="00E512AD">
      <w:pPr>
        <w:pStyle w:val="Nadpis2"/>
      </w:pPr>
      <w:bookmarkStart w:id="18" w:name="_Toc71451242"/>
      <w:r w:rsidRPr="00E91B17">
        <w:t>Po svatbě</w:t>
      </w:r>
      <w:bookmarkEnd w:id="18"/>
    </w:p>
    <w:p w:rsidR="001D4781" w:rsidRPr="00E91B17" w:rsidRDefault="001D4781" w:rsidP="00E512AD">
      <w:pPr>
        <w:rPr>
          <w:lang w:eastAsia="cs-CZ"/>
        </w:rPr>
      </w:pPr>
      <w:r w:rsidRPr="00E91B17">
        <w:rPr>
          <w:lang w:eastAsia="cs-CZ"/>
        </w:rPr>
        <w:t>Bezprostředně po svatebním dni následuje</w:t>
      </w:r>
      <w:r w:rsidR="00BD7B93" w:rsidRPr="00E91B17">
        <w:rPr>
          <w:lang w:eastAsia="cs-CZ"/>
        </w:rPr>
        <w:t xml:space="preserve"> </w:t>
      </w:r>
      <w:r w:rsidRPr="00E91B17">
        <w:rPr>
          <w:lang w:eastAsia="cs-CZ"/>
        </w:rPr>
        <w:t>svatební noc. Ta hrála významnou roli zejména v</w:t>
      </w:r>
      <w:r w:rsidR="001B087E">
        <w:rPr>
          <w:lang w:eastAsia="cs-CZ"/>
        </w:rPr>
        <w:t> </w:t>
      </w:r>
      <w:r w:rsidRPr="00E91B17">
        <w:rPr>
          <w:lang w:eastAsia="cs-CZ"/>
        </w:rPr>
        <w:t>historii. Po svatbě nejenže nastávají novomanželům líbánky, zpravidla radostné období, ale také řeší společné bydlení, pokud dosud bydleli odděleně, a často také jedou na</w:t>
      </w:r>
      <w:r w:rsidR="00BD7B93" w:rsidRPr="00E91B17">
        <w:rPr>
          <w:lang w:eastAsia="cs-CZ"/>
        </w:rPr>
        <w:t xml:space="preserve"> </w:t>
      </w:r>
      <w:r w:rsidRPr="00E91B17">
        <w:rPr>
          <w:lang w:eastAsia="cs-CZ"/>
        </w:rPr>
        <w:t xml:space="preserve">svatební cestu. </w:t>
      </w:r>
      <w:r w:rsidRPr="00E91B17">
        <w:rPr>
          <w:lang w:eastAsia="cs-CZ"/>
        </w:rPr>
        <w:lastRenderedPageBreak/>
        <w:t>A</w:t>
      </w:r>
      <w:r w:rsidR="001B087E">
        <w:rPr>
          <w:lang w:eastAsia="cs-CZ"/>
        </w:rPr>
        <w:t> </w:t>
      </w:r>
      <w:r w:rsidRPr="00E91B17">
        <w:rPr>
          <w:lang w:eastAsia="cs-CZ"/>
        </w:rPr>
        <w:t>během let manželství mohou každoročně slavit</w:t>
      </w:r>
      <w:r w:rsidR="00BD7B93" w:rsidRPr="00E91B17">
        <w:rPr>
          <w:lang w:eastAsia="cs-CZ"/>
        </w:rPr>
        <w:t xml:space="preserve"> </w:t>
      </w:r>
      <w:r w:rsidRPr="00E91B17">
        <w:rPr>
          <w:lang w:eastAsia="cs-CZ"/>
        </w:rPr>
        <w:t>výročí svatby, zejména pak „kovové“, tj. bro</w:t>
      </w:r>
      <w:r w:rsidRPr="00E91B17">
        <w:rPr>
          <w:lang w:eastAsia="cs-CZ"/>
        </w:rPr>
        <w:t>n</w:t>
      </w:r>
      <w:r w:rsidRPr="00E91B17">
        <w:rPr>
          <w:lang w:eastAsia="cs-CZ"/>
        </w:rPr>
        <w:t>zovou, stříbrnou a zlatou svatbu, a konečně i diamantovou.</w:t>
      </w:r>
    </w:p>
    <w:p w:rsidR="001D4781" w:rsidRPr="00E91B17" w:rsidRDefault="00490152" w:rsidP="00E512AD">
      <w:pPr>
        <w:pStyle w:val="Nadpis3"/>
        <w:rPr>
          <w:szCs w:val="29"/>
        </w:rPr>
      </w:pPr>
      <w:bookmarkStart w:id="19" w:name="_Toc71451243"/>
      <w:r w:rsidRPr="00E91B17">
        <w:t>Zánik manželství</w:t>
      </w:r>
      <w:bookmarkEnd w:id="19"/>
    </w:p>
    <w:p w:rsidR="001D4781" w:rsidRPr="00E91B17" w:rsidRDefault="001D4781" w:rsidP="00E512AD">
      <w:pPr>
        <w:rPr>
          <w:lang w:eastAsia="cs-CZ"/>
        </w:rPr>
      </w:pPr>
      <w:r w:rsidRPr="00E91B17">
        <w:rPr>
          <w:lang w:eastAsia="cs-CZ"/>
        </w:rPr>
        <w:t>A pokud se rozhodnou ukončit manželství, prochází</w:t>
      </w:r>
      <w:r w:rsidR="00BD7B93" w:rsidRPr="00E91B17">
        <w:rPr>
          <w:lang w:eastAsia="cs-CZ"/>
        </w:rPr>
        <w:t xml:space="preserve"> </w:t>
      </w:r>
      <w:r w:rsidRPr="00E91B17">
        <w:rPr>
          <w:lang w:eastAsia="cs-CZ"/>
        </w:rPr>
        <w:t>rozvodem. Jinak manželství končí sice úm</w:t>
      </w:r>
      <w:r w:rsidRPr="00E91B17">
        <w:rPr>
          <w:lang w:eastAsia="cs-CZ"/>
        </w:rPr>
        <w:t>r</w:t>
      </w:r>
      <w:r w:rsidRPr="00E91B17">
        <w:rPr>
          <w:lang w:eastAsia="cs-CZ"/>
        </w:rPr>
        <w:t>tím jednoho z</w:t>
      </w:r>
      <w:r w:rsidR="00BD7B93" w:rsidRPr="00E91B17">
        <w:rPr>
          <w:lang w:eastAsia="cs-CZ"/>
        </w:rPr>
        <w:t xml:space="preserve"> </w:t>
      </w:r>
      <w:r w:rsidRPr="00E91B17">
        <w:rPr>
          <w:lang w:eastAsia="cs-CZ"/>
        </w:rPr>
        <w:t>nich, ale společenský status zachovává, respektuje jakési jeho pokračování ve</w:t>
      </w:r>
      <w:r w:rsidR="00BD7B93" w:rsidRPr="00E91B17">
        <w:rPr>
          <w:lang w:eastAsia="cs-CZ"/>
        </w:rPr>
        <w:t xml:space="preserve"> </w:t>
      </w:r>
      <w:r w:rsidRPr="00E91B17">
        <w:rPr>
          <w:lang w:eastAsia="cs-CZ"/>
        </w:rPr>
        <w:t>vdovství</w:t>
      </w:r>
      <w:r w:rsidR="00BD7B93" w:rsidRPr="00E91B17">
        <w:rPr>
          <w:lang w:eastAsia="cs-CZ"/>
        </w:rPr>
        <w:t xml:space="preserve"> </w:t>
      </w:r>
      <w:r w:rsidRPr="00E91B17">
        <w:rPr>
          <w:lang w:eastAsia="cs-CZ"/>
        </w:rPr>
        <w:t>zbylé osobě</w:t>
      </w:r>
      <w:r w:rsidR="00BD7B93" w:rsidRPr="00E91B17">
        <w:rPr>
          <w:lang w:eastAsia="cs-CZ"/>
        </w:rPr>
        <w:t xml:space="preserve"> </w:t>
      </w:r>
      <w:r w:rsidRPr="00E91B17">
        <w:rPr>
          <w:lang w:eastAsia="cs-CZ"/>
        </w:rPr>
        <w:t>vdovy</w:t>
      </w:r>
      <w:r w:rsidR="00BD7B93" w:rsidRPr="00E91B17">
        <w:rPr>
          <w:lang w:eastAsia="cs-CZ"/>
        </w:rPr>
        <w:t xml:space="preserve"> </w:t>
      </w:r>
      <w:r w:rsidRPr="00E91B17">
        <w:rPr>
          <w:lang w:eastAsia="cs-CZ"/>
        </w:rPr>
        <w:t>či</w:t>
      </w:r>
      <w:r w:rsidR="00BD7B93" w:rsidRPr="00E91B17">
        <w:rPr>
          <w:lang w:eastAsia="cs-CZ"/>
        </w:rPr>
        <w:t xml:space="preserve"> </w:t>
      </w:r>
      <w:r w:rsidRPr="00E91B17">
        <w:rPr>
          <w:lang w:eastAsia="cs-CZ"/>
        </w:rPr>
        <w:t>vdovce.</w:t>
      </w:r>
    </w:p>
    <w:p w:rsidR="00490152" w:rsidRPr="00E91B17" w:rsidRDefault="00490152" w:rsidP="00E512AD">
      <w:pPr>
        <w:pStyle w:val="Nadpis2"/>
      </w:pPr>
      <w:bookmarkStart w:id="20" w:name="_Toc71451244"/>
      <w:r w:rsidRPr="00E91B17">
        <w:t>Svatebčané</w:t>
      </w:r>
      <w:bookmarkEnd w:id="20"/>
    </w:p>
    <w:p w:rsidR="001D4781" w:rsidRPr="00E91B17" w:rsidRDefault="001D4781" w:rsidP="00E512AD">
      <w:pPr>
        <w:rPr>
          <w:lang w:eastAsia="cs-CZ"/>
        </w:rPr>
      </w:pPr>
      <w:r w:rsidRPr="00E91B17">
        <w:rPr>
          <w:lang w:eastAsia="cs-CZ"/>
        </w:rPr>
        <w:t>Snoubenci – ženich a nevěsta</w:t>
      </w:r>
    </w:p>
    <w:p w:rsidR="001D4781" w:rsidRPr="00E91B17" w:rsidRDefault="001D4781" w:rsidP="00E512AD">
      <w:pPr>
        <w:rPr>
          <w:lang w:eastAsia="cs-CZ"/>
        </w:rPr>
      </w:pPr>
      <w:r w:rsidRPr="00E91B17">
        <w:rPr>
          <w:lang w:eastAsia="cs-CZ"/>
        </w:rPr>
        <w:t>Svobodná žena (slečna), či již rozvedená žena (paní) vstupující do manželství (snoubenka, lidově též „nastávající“) je označována jako</w:t>
      </w:r>
      <w:r w:rsidR="00BD7B93" w:rsidRPr="00E91B17">
        <w:rPr>
          <w:lang w:eastAsia="cs-CZ"/>
        </w:rPr>
        <w:t xml:space="preserve"> </w:t>
      </w:r>
      <w:r w:rsidRPr="00E91B17">
        <w:rPr>
          <w:lang w:eastAsia="cs-CZ"/>
        </w:rPr>
        <w:t>nevěsta, bezprostředně po svatbě novomanželka, vdaná žena, manželka, manželova žena s</w:t>
      </w:r>
      <w:r w:rsidR="00BD7B93" w:rsidRPr="00E91B17">
        <w:rPr>
          <w:lang w:eastAsia="cs-CZ"/>
        </w:rPr>
        <w:t xml:space="preserve"> </w:t>
      </w:r>
      <w:r w:rsidRPr="00E91B17">
        <w:rPr>
          <w:lang w:eastAsia="cs-CZ"/>
        </w:rPr>
        <w:t>titulem a oslovením (mladá)</w:t>
      </w:r>
      <w:r w:rsidR="00BD7B93" w:rsidRPr="00E91B17">
        <w:rPr>
          <w:lang w:eastAsia="cs-CZ"/>
        </w:rPr>
        <w:t xml:space="preserve"> </w:t>
      </w:r>
      <w:r w:rsidRPr="00E91B17">
        <w:rPr>
          <w:lang w:eastAsia="cs-CZ"/>
        </w:rPr>
        <w:t>paní.</w:t>
      </w:r>
    </w:p>
    <w:p w:rsidR="001D4781" w:rsidRPr="00E91B17" w:rsidRDefault="001D4781" w:rsidP="00E512AD">
      <w:pPr>
        <w:rPr>
          <w:lang w:eastAsia="cs-CZ"/>
        </w:rPr>
      </w:pPr>
      <w:r w:rsidRPr="00E91B17">
        <w:rPr>
          <w:lang w:eastAsia="cs-CZ"/>
        </w:rPr>
        <w:t>Muž před svatbou a během ní je</w:t>
      </w:r>
      <w:r w:rsidR="00BD7B93" w:rsidRPr="00E91B17">
        <w:rPr>
          <w:lang w:eastAsia="cs-CZ"/>
        </w:rPr>
        <w:t xml:space="preserve"> </w:t>
      </w:r>
      <w:r w:rsidRPr="00E91B17">
        <w:rPr>
          <w:i/>
          <w:iCs/>
          <w:lang w:eastAsia="cs-CZ"/>
        </w:rPr>
        <w:t>snoubenec</w:t>
      </w:r>
      <w:r w:rsidRPr="00E91B17">
        <w:rPr>
          <w:lang w:eastAsia="cs-CZ"/>
        </w:rPr>
        <w:t>,</w:t>
      </w:r>
      <w:r w:rsidR="00BD7B93" w:rsidRPr="00E91B17">
        <w:rPr>
          <w:lang w:eastAsia="cs-CZ"/>
        </w:rPr>
        <w:t xml:space="preserve"> </w:t>
      </w:r>
      <w:r w:rsidRPr="00E91B17">
        <w:rPr>
          <w:lang w:eastAsia="cs-CZ"/>
        </w:rPr>
        <w:t>ženich, po svatbě</w:t>
      </w:r>
      <w:r w:rsidR="00BD7B93" w:rsidRPr="00E91B17">
        <w:rPr>
          <w:lang w:eastAsia="cs-CZ"/>
        </w:rPr>
        <w:t xml:space="preserve"> </w:t>
      </w:r>
      <w:r w:rsidRPr="00E91B17">
        <w:rPr>
          <w:i/>
          <w:iCs/>
          <w:lang w:eastAsia="cs-CZ"/>
        </w:rPr>
        <w:t>ženatý</w:t>
      </w:r>
      <w:r w:rsidR="00BD7B93" w:rsidRPr="00E91B17">
        <w:rPr>
          <w:lang w:eastAsia="cs-CZ"/>
        </w:rPr>
        <w:t xml:space="preserve"> </w:t>
      </w:r>
      <w:r w:rsidRPr="00E91B17">
        <w:rPr>
          <w:lang w:eastAsia="cs-CZ"/>
        </w:rPr>
        <w:t>muž, lidově „</w:t>
      </w:r>
      <w:proofErr w:type="spellStart"/>
      <w:r w:rsidRPr="00E91B17">
        <w:rPr>
          <w:lang w:eastAsia="cs-CZ"/>
        </w:rPr>
        <w:t>ženáč</w:t>
      </w:r>
      <w:proofErr w:type="spellEnd"/>
      <w:r w:rsidRPr="00E91B17">
        <w:rPr>
          <w:lang w:eastAsia="cs-CZ"/>
        </w:rPr>
        <w:t>“, manžel, manželčin muž a krátce i novomanžel.</w:t>
      </w:r>
    </w:p>
    <w:p w:rsidR="001D4781" w:rsidRPr="00E91B17" w:rsidRDefault="001D4781" w:rsidP="00E512AD">
      <w:pPr>
        <w:rPr>
          <w:lang w:eastAsia="cs-CZ"/>
        </w:rPr>
      </w:pPr>
      <w:r w:rsidRPr="00E91B17">
        <w:rPr>
          <w:lang w:eastAsia="cs-CZ"/>
        </w:rPr>
        <w:t>Oba společně se nazývají snoubenci a po svatbě manželé a novomanželé, „jsou svoji“.</w:t>
      </w:r>
    </w:p>
    <w:p w:rsidR="00490152" w:rsidRPr="00E91B17" w:rsidRDefault="00490152" w:rsidP="00E512AD">
      <w:pPr>
        <w:pStyle w:val="Nadpis2"/>
      </w:pPr>
      <w:bookmarkStart w:id="21" w:name="_Toc71451245"/>
      <w:r w:rsidRPr="00E91B17">
        <w:t>Právní náležitosti</w:t>
      </w:r>
      <w:bookmarkEnd w:id="21"/>
    </w:p>
    <w:p w:rsidR="001D4781" w:rsidRPr="00E91B17" w:rsidRDefault="001D4781" w:rsidP="00555E14">
      <w:pPr>
        <w:rPr>
          <w:rFonts w:eastAsia="Times New Roman" w:cs="Arial"/>
          <w:lang w:eastAsia="cs-CZ"/>
        </w:rPr>
      </w:pPr>
      <w:r w:rsidRPr="00E91B17">
        <w:rPr>
          <w:rFonts w:eastAsia="Times New Roman" w:cs="Arial"/>
          <w:lang w:eastAsia="cs-CZ"/>
        </w:rPr>
        <w:t>Pro zápis do matriky je potřeba podpis na zápisu novomanželů a oddávajícího, ale i</w:t>
      </w:r>
      <w:r w:rsidR="00BD7B93" w:rsidRPr="00E91B17">
        <w:rPr>
          <w:rFonts w:eastAsia="Times New Roman" w:cs="Arial"/>
          <w:lang w:eastAsia="cs-CZ"/>
        </w:rPr>
        <w:t xml:space="preserve"> </w:t>
      </w:r>
      <w:r w:rsidRPr="00E91B17">
        <w:rPr>
          <w:rFonts w:eastAsia="Times New Roman" w:cs="Arial"/>
          <w:lang w:eastAsia="cs-CZ"/>
        </w:rPr>
        <w:t>svatebních svědků. Zpravidla jde o čestnou funkci a určí si je snoubenci, obvykle jeden od nevěsty a jeden od ženicha. Kromě příbuzných obou stran a hostů se svatby mohou účastnit osoby se zvláštním pověřením od snoubenců. To jsou jednak</w:t>
      </w:r>
      <w:r w:rsidR="00BD7B93" w:rsidRPr="00E91B17">
        <w:rPr>
          <w:rFonts w:eastAsia="Times New Roman" w:cs="Arial"/>
          <w:lang w:eastAsia="cs-CZ"/>
        </w:rPr>
        <w:t xml:space="preserve"> </w:t>
      </w:r>
      <w:r w:rsidRPr="00E91B17">
        <w:rPr>
          <w:rFonts w:eastAsia="Times New Roman" w:cs="Arial"/>
          <w:lang w:eastAsia="cs-CZ"/>
        </w:rPr>
        <w:t>družičky, které pomáhají nevěstě, a jednak</w:t>
      </w:r>
      <w:r w:rsidR="00BD7B93" w:rsidRPr="00E91B17">
        <w:rPr>
          <w:rFonts w:eastAsia="Times New Roman" w:cs="Arial"/>
          <w:lang w:eastAsia="cs-CZ"/>
        </w:rPr>
        <w:t xml:space="preserve"> </w:t>
      </w:r>
      <w:proofErr w:type="spellStart"/>
      <w:r w:rsidRPr="00E91B17">
        <w:rPr>
          <w:rFonts w:eastAsia="Times New Roman" w:cs="Arial"/>
          <w:lang w:eastAsia="cs-CZ"/>
        </w:rPr>
        <w:t>družbové</w:t>
      </w:r>
      <w:proofErr w:type="spellEnd"/>
      <w:r w:rsidR="00BD7B93" w:rsidRPr="00E91B17">
        <w:rPr>
          <w:rFonts w:eastAsia="Times New Roman" w:cs="Arial"/>
          <w:lang w:eastAsia="cs-CZ"/>
        </w:rPr>
        <w:t xml:space="preserve"> </w:t>
      </w:r>
      <w:r w:rsidRPr="00E91B17">
        <w:rPr>
          <w:rFonts w:eastAsia="Times New Roman" w:cs="Arial"/>
          <w:lang w:eastAsia="cs-CZ"/>
        </w:rPr>
        <w:t>čili pomocníci ženicha, kteří kromě jiného mají bránit nevěstu před únosci. Oddávající jsou pov</w:t>
      </w:r>
      <w:r w:rsidRPr="00E91B17">
        <w:rPr>
          <w:rFonts w:eastAsia="Times New Roman" w:cs="Arial"/>
          <w:lang w:eastAsia="cs-CZ"/>
        </w:rPr>
        <w:t>ě</w:t>
      </w:r>
      <w:r w:rsidRPr="00E91B17">
        <w:rPr>
          <w:rFonts w:eastAsia="Times New Roman" w:cs="Arial"/>
          <w:lang w:eastAsia="cs-CZ"/>
        </w:rPr>
        <w:t>ření úředníci nebo církevní hodnostáři, kteří svatbu vedou.</w:t>
      </w:r>
    </w:p>
    <w:p w:rsidR="001D4781" w:rsidRPr="00E91B17" w:rsidRDefault="001D4781" w:rsidP="00555E14">
      <w:pPr>
        <w:rPr>
          <w:rFonts w:eastAsia="Times New Roman" w:cs="Arial"/>
          <w:lang w:eastAsia="cs-CZ"/>
        </w:rPr>
      </w:pPr>
      <w:r w:rsidRPr="00E91B17">
        <w:rPr>
          <w:rFonts w:eastAsia="Times New Roman" w:cs="Arial"/>
          <w:lang w:eastAsia="cs-CZ"/>
        </w:rPr>
        <w:t>Možnost uzavřít</w:t>
      </w:r>
      <w:r w:rsidR="00BD7B93" w:rsidRPr="00E91B17">
        <w:rPr>
          <w:rFonts w:eastAsia="Times New Roman" w:cs="Arial"/>
          <w:lang w:eastAsia="cs-CZ"/>
        </w:rPr>
        <w:t xml:space="preserve"> </w:t>
      </w:r>
      <w:r w:rsidRPr="00E91B17">
        <w:rPr>
          <w:rFonts w:eastAsia="Times New Roman" w:cs="Arial"/>
          <w:lang w:eastAsia="cs-CZ"/>
        </w:rPr>
        <w:t>sňatek</w:t>
      </w:r>
      <w:r w:rsidR="00BD7B93" w:rsidRPr="00E91B17">
        <w:rPr>
          <w:rFonts w:eastAsia="Times New Roman" w:cs="Arial"/>
          <w:lang w:eastAsia="cs-CZ"/>
        </w:rPr>
        <w:t xml:space="preserve"> </w:t>
      </w:r>
      <w:r w:rsidRPr="00E91B17">
        <w:rPr>
          <w:rFonts w:eastAsia="Times New Roman" w:cs="Arial"/>
          <w:lang w:eastAsia="cs-CZ"/>
        </w:rPr>
        <w:t>mají v</w:t>
      </w:r>
      <w:r w:rsidR="00BD7B93" w:rsidRPr="00E91B17">
        <w:rPr>
          <w:rFonts w:eastAsia="Times New Roman" w:cs="Arial"/>
          <w:lang w:eastAsia="cs-CZ"/>
        </w:rPr>
        <w:t xml:space="preserve"> </w:t>
      </w:r>
      <w:r w:rsidRPr="00E91B17">
        <w:rPr>
          <w:rFonts w:eastAsia="Times New Roman" w:cs="Arial"/>
          <w:lang w:eastAsia="cs-CZ"/>
        </w:rPr>
        <w:t>Česku</w:t>
      </w:r>
      <w:r w:rsidR="00BD7B93" w:rsidRPr="00E91B17">
        <w:rPr>
          <w:rFonts w:eastAsia="Times New Roman" w:cs="Arial"/>
          <w:lang w:eastAsia="cs-CZ"/>
        </w:rPr>
        <w:t xml:space="preserve"> </w:t>
      </w:r>
      <w:r w:rsidRPr="00E91B17">
        <w:rPr>
          <w:rFonts w:eastAsia="Times New Roman" w:cs="Arial"/>
          <w:lang w:eastAsia="cs-CZ"/>
        </w:rPr>
        <w:t>zletilí a svobodní čeští občané i cizinci, pokud nebyla so</w:t>
      </w:r>
      <w:r w:rsidRPr="00E91B17">
        <w:rPr>
          <w:rFonts w:eastAsia="Times New Roman" w:cs="Arial"/>
          <w:lang w:eastAsia="cs-CZ"/>
        </w:rPr>
        <w:t>u</w:t>
      </w:r>
      <w:r w:rsidRPr="00E91B17">
        <w:rPr>
          <w:rFonts w:eastAsia="Times New Roman" w:cs="Arial"/>
          <w:lang w:eastAsia="cs-CZ"/>
        </w:rPr>
        <w:t>dem omezena jejich práva. K</w:t>
      </w:r>
      <w:r w:rsidR="00BD7B93" w:rsidRPr="00E91B17">
        <w:rPr>
          <w:rFonts w:eastAsia="Times New Roman" w:cs="Arial"/>
          <w:lang w:eastAsia="cs-CZ"/>
        </w:rPr>
        <w:t xml:space="preserve"> </w:t>
      </w:r>
      <w:r w:rsidRPr="00E91B17">
        <w:rPr>
          <w:rFonts w:eastAsia="Times New Roman" w:cs="Arial"/>
          <w:lang w:eastAsia="cs-CZ"/>
        </w:rPr>
        <w:t>uzavření manželství jsou v Česku potřebné doklady:</w:t>
      </w:r>
    </w:p>
    <w:p w:rsidR="001D4781" w:rsidRPr="00E91B17" w:rsidRDefault="001D4781" w:rsidP="001E5CA3">
      <w:pPr>
        <w:numPr>
          <w:ilvl w:val="0"/>
          <w:numId w:val="24"/>
        </w:numPr>
        <w:rPr>
          <w:rFonts w:eastAsia="Times New Roman" w:cs="Arial"/>
          <w:lang w:eastAsia="cs-CZ"/>
        </w:rPr>
      </w:pPr>
      <w:r w:rsidRPr="00E91B17">
        <w:rPr>
          <w:rFonts w:eastAsia="Times New Roman" w:cs="Arial"/>
          <w:lang w:eastAsia="cs-CZ"/>
        </w:rPr>
        <w:t>doklad totožnosti a státní příslušnosti snoubenců</w:t>
      </w:r>
    </w:p>
    <w:p w:rsidR="001D4781" w:rsidRPr="00E91B17" w:rsidRDefault="001D4781" w:rsidP="001E5CA3">
      <w:pPr>
        <w:numPr>
          <w:ilvl w:val="1"/>
          <w:numId w:val="3"/>
        </w:numPr>
        <w:ind w:left="1434" w:hanging="357"/>
        <w:rPr>
          <w:rFonts w:eastAsia="Times New Roman" w:cs="Arial"/>
          <w:lang w:eastAsia="cs-CZ"/>
        </w:rPr>
      </w:pPr>
      <w:r w:rsidRPr="00E91B17">
        <w:rPr>
          <w:rFonts w:eastAsia="Times New Roman" w:cs="Arial"/>
          <w:lang w:eastAsia="cs-CZ"/>
        </w:rPr>
        <w:t>občanské průkazy, u</w:t>
      </w:r>
      <w:r w:rsidR="00BD7B93" w:rsidRPr="00E91B17">
        <w:rPr>
          <w:rFonts w:eastAsia="Times New Roman" w:cs="Arial"/>
          <w:lang w:eastAsia="cs-CZ"/>
        </w:rPr>
        <w:t xml:space="preserve"> </w:t>
      </w:r>
      <w:r w:rsidRPr="00E91B17">
        <w:rPr>
          <w:rFonts w:eastAsia="Times New Roman" w:cs="Arial"/>
          <w:lang w:eastAsia="cs-CZ"/>
        </w:rPr>
        <w:t>cizinců cestovní pasy</w:t>
      </w:r>
    </w:p>
    <w:p w:rsidR="001D4781" w:rsidRPr="00E91B17" w:rsidRDefault="001D4781" w:rsidP="001E5CA3">
      <w:pPr>
        <w:numPr>
          <w:ilvl w:val="1"/>
          <w:numId w:val="3"/>
        </w:numPr>
        <w:ind w:left="1434" w:hanging="357"/>
        <w:rPr>
          <w:rFonts w:eastAsia="Times New Roman" w:cs="Arial"/>
          <w:lang w:eastAsia="cs-CZ"/>
        </w:rPr>
      </w:pPr>
      <w:r w:rsidRPr="00E91B17">
        <w:rPr>
          <w:rFonts w:eastAsia="Times New Roman" w:cs="Arial"/>
          <w:lang w:eastAsia="cs-CZ"/>
        </w:rPr>
        <w:t>rodné listy, u</w:t>
      </w:r>
      <w:r w:rsidR="00BD7B93" w:rsidRPr="00E91B17">
        <w:rPr>
          <w:rFonts w:eastAsia="Times New Roman" w:cs="Arial"/>
          <w:lang w:eastAsia="cs-CZ"/>
        </w:rPr>
        <w:t xml:space="preserve"> </w:t>
      </w:r>
      <w:r w:rsidRPr="00E91B17">
        <w:rPr>
          <w:rFonts w:eastAsia="Times New Roman" w:cs="Arial"/>
          <w:lang w:eastAsia="cs-CZ"/>
        </w:rPr>
        <w:t>cizinců rovnocenný doklad o</w:t>
      </w:r>
      <w:r w:rsidR="00BD7B93" w:rsidRPr="00E91B17">
        <w:rPr>
          <w:rFonts w:eastAsia="Times New Roman" w:cs="Arial"/>
          <w:lang w:eastAsia="cs-CZ"/>
        </w:rPr>
        <w:t xml:space="preserve"> </w:t>
      </w:r>
      <w:r w:rsidRPr="00E91B17">
        <w:rPr>
          <w:rFonts w:eastAsia="Times New Roman" w:cs="Arial"/>
          <w:lang w:eastAsia="cs-CZ"/>
        </w:rPr>
        <w:t>narození – zejména o místu a datu n</w:t>
      </w:r>
      <w:r w:rsidRPr="00E91B17">
        <w:rPr>
          <w:rFonts w:eastAsia="Times New Roman" w:cs="Arial"/>
          <w:lang w:eastAsia="cs-CZ"/>
        </w:rPr>
        <w:t>a</w:t>
      </w:r>
      <w:r w:rsidRPr="00E91B17">
        <w:rPr>
          <w:rFonts w:eastAsia="Times New Roman" w:cs="Arial"/>
          <w:lang w:eastAsia="cs-CZ"/>
        </w:rPr>
        <w:t>rození, jménu a příjmení osoby – a stejné údaje o</w:t>
      </w:r>
      <w:r w:rsidR="00BD7B93" w:rsidRPr="00E91B17">
        <w:rPr>
          <w:rFonts w:eastAsia="Times New Roman" w:cs="Arial"/>
          <w:lang w:eastAsia="cs-CZ"/>
        </w:rPr>
        <w:t xml:space="preserve"> </w:t>
      </w:r>
      <w:r w:rsidRPr="00E91B17">
        <w:rPr>
          <w:rFonts w:eastAsia="Times New Roman" w:cs="Arial"/>
          <w:lang w:eastAsia="cs-CZ"/>
        </w:rPr>
        <w:t>jeho rodičích</w:t>
      </w:r>
    </w:p>
    <w:p w:rsidR="001D4781" w:rsidRPr="00E91B17" w:rsidRDefault="001D4781" w:rsidP="001E5CA3">
      <w:pPr>
        <w:numPr>
          <w:ilvl w:val="0"/>
          <w:numId w:val="25"/>
        </w:numPr>
        <w:rPr>
          <w:rFonts w:eastAsia="Times New Roman" w:cs="Arial"/>
          <w:lang w:eastAsia="cs-CZ"/>
        </w:rPr>
      </w:pPr>
      <w:r w:rsidRPr="00E91B17">
        <w:rPr>
          <w:rFonts w:eastAsia="Times New Roman" w:cs="Arial"/>
          <w:lang w:eastAsia="cs-CZ"/>
        </w:rPr>
        <w:t>oprávnění uzavřít sňatek (pro zabránění bigamie)</w:t>
      </w:r>
    </w:p>
    <w:p w:rsidR="001D4781" w:rsidRPr="00E91B17" w:rsidRDefault="001D4781" w:rsidP="001E5CA3">
      <w:pPr>
        <w:numPr>
          <w:ilvl w:val="1"/>
          <w:numId w:val="3"/>
        </w:numPr>
        <w:ind w:left="1434" w:hanging="357"/>
        <w:rPr>
          <w:rFonts w:eastAsia="Times New Roman" w:cs="Arial"/>
          <w:lang w:eastAsia="cs-CZ"/>
        </w:rPr>
      </w:pPr>
      <w:r w:rsidRPr="00E91B17">
        <w:rPr>
          <w:rFonts w:eastAsia="Times New Roman" w:cs="Arial"/>
          <w:lang w:eastAsia="cs-CZ"/>
        </w:rPr>
        <w:lastRenderedPageBreak/>
        <w:t>výpis z</w:t>
      </w:r>
      <w:r w:rsidR="00BD7B93" w:rsidRPr="00E91B17">
        <w:rPr>
          <w:rFonts w:eastAsia="Times New Roman" w:cs="Arial"/>
          <w:lang w:eastAsia="cs-CZ"/>
        </w:rPr>
        <w:t xml:space="preserve"> </w:t>
      </w:r>
      <w:r w:rsidRPr="00E91B17">
        <w:rPr>
          <w:rFonts w:eastAsia="Times New Roman" w:cs="Arial"/>
          <w:lang w:eastAsia="cs-CZ"/>
        </w:rPr>
        <w:t>evidence obyvatel o</w:t>
      </w:r>
      <w:r w:rsidR="00BD7B93" w:rsidRPr="00E91B17">
        <w:rPr>
          <w:rFonts w:eastAsia="Times New Roman" w:cs="Arial"/>
          <w:lang w:eastAsia="cs-CZ"/>
        </w:rPr>
        <w:t xml:space="preserve"> </w:t>
      </w:r>
      <w:r w:rsidRPr="00E91B17">
        <w:rPr>
          <w:rFonts w:eastAsia="Times New Roman" w:cs="Arial"/>
          <w:lang w:eastAsia="cs-CZ"/>
        </w:rPr>
        <w:t>osobním stavu, pokud není k dispozici občanský pr</w:t>
      </w:r>
      <w:r w:rsidRPr="00E91B17">
        <w:rPr>
          <w:rFonts w:eastAsia="Times New Roman" w:cs="Arial"/>
          <w:lang w:eastAsia="cs-CZ"/>
        </w:rPr>
        <w:t>ů</w:t>
      </w:r>
      <w:r w:rsidRPr="00E91B17">
        <w:rPr>
          <w:rFonts w:eastAsia="Times New Roman" w:cs="Arial"/>
          <w:lang w:eastAsia="cs-CZ"/>
        </w:rPr>
        <w:t>kaz; u cizinců: potvrzení o</w:t>
      </w:r>
      <w:r w:rsidR="00BD7B93" w:rsidRPr="00E91B17">
        <w:rPr>
          <w:rFonts w:eastAsia="Times New Roman" w:cs="Arial"/>
          <w:lang w:eastAsia="cs-CZ"/>
        </w:rPr>
        <w:t xml:space="preserve"> </w:t>
      </w:r>
      <w:r w:rsidRPr="00E91B17">
        <w:rPr>
          <w:rFonts w:eastAsia="Times New Roman" w:cs="Arial"/>
          <w:lang w:eastAsia="cs-CZ"/>
        </w:rPr>
        <w:t>osobním stavu a pobytu</w:t>
      </w:r>
    </w:p>
    <w:p w:rsidR="001D4781" w:rsidRPr="00E91B17" w:rsidRDefault="001D4781" w:rsidP="001E5CA3">
      <w:pPr>
        <w:numPr>
          <w:ilvl w:val="1"/>
          <w:numId w:val="3"/>
        </w:numPr>
        <w:ind w:left="1434" w:hanging="357"/>
        <w:rPr>
          <w:rFonts w:eastAsia="Times New Roman" w:cs="Arial"/>
          <w:lang w:eastAsia="cs-CZ"/>
        </w:rPr>
      </w:pPr>
      <w:r w:rsidRPr="00E91B17">
        <w:rPr>
          <w:rFonts w:eastAsia="Times New Roman" w:cs="Arial"/>
          <w:lang w:eastAsia="cs-CZ"/>
        </w:rPr>
        <w:t>u rozvedených pravomocný rozsudek o</w:t>
      </w:r>
      <w:r w:rsidR="00BD7B93" w:rsidRPr="00E91B17">
        <w:rPr>
          <w:rFonts w:eastAsia="Times New Roman" w:cs="Arial"/>
          <w:lang w:eastAsia="cs-CZ"/>
        </w:rPr>
        <w:t xml:space="preserve"> </w:t>
      </w:r>
      <w:r w:rsidRPr="00E91B17">
        <w:rPr>
          <w:rFonts w:eastAsia="Times New Roman" w:cs="Arial"/>
          <w:lang w:eastAsia="cs-CZ"/>
        </w:rPr>
        <w:t>rozvodu předchozího manželství nebo o</w:t>
      </w:r>
      <w:r w:rsidR="001B087E">
        <w:rPr>
          <w:rFonts w:eastAsia="Times New Roman" w:cs="Arial"/>
          <w:lang w:eastAsia="cs-CZ"/>
        </w:rPr>
        <w:t> </w:t>
      </w:r>
      <w:r w:rsidRPr="00E91B17">
        <w:rPr>
          <w:rFonts w:eastAsia="Times New Roman" w:cs="Arial"/>
          <w:lang w:eastAsia="cs-CZ"/>
        </w:rPr>
        <w:t>zrušení partnerství</w:t>
      </w:r>
    </w:p>
    <w:p w:rsidR="001D4781" w:rsidRPr="00E91B17" w:rsidRDefault="001D4781" w:rsidP="001E5CA3">
      <w:pPr>
        <w:numPr>
          <w:ilvl w:val="1"/>
          <w:numId w:val="3"/>
        </w:numPr>
        <w:ind w:left="1434" w:hanging="357"/>
        <w:rPr>
          <w:rFonts w:eastAsia="Times New Roman" w:cs="Arial"/>
          <w:lang w:eastAsia="cs-CZ"/>
        </w:rPr>
      </w:pPr>
      <w:r w:rsidRPr="00E91B17">
        <w:rPr>
          <w:rFonts w:eastAsia="Times New Roman" w:cs="Arial"/>
          <w:lang w:eastAsia="cs-CZ"/>
        </w:rPr>
        <w:t>u ovdovělých úmrtní list manžela nebo partnera</w:t>
      </w:r>
    </w:p>
    <w:p w:rsidR="001D4781" w:rsidRPr="00E91B17" w:rsidRDefault="001D4781" w:rsidP="001E5CA3">
      <w:pPr>
        <w:numPr>
          <w:ilvl w:val="1"/>
          <w:numId w:val="3"/>
        </w:numPr>
        <w:ind w:left="1434" w:hanging="357"/>
        <w:rPr>
          <w:rFonts w:eastAsia="Times New Roman" w:cs="Arial"/>
          <w:lang w:eastAsia="cs-CZ"/>
        </w:rPr>
      </w:pPr>
      <w:r w:rsidRPr="00E91B17">
        <w:rPr>
          <w:rFonts w:eastAsia="Times New Roman" w:cs="Arial"/>
          <w:lang w:eastAsia="cs-CZ"/>
        </w:rPr>
        <w:t>u cizinců doklad o</w:t>
      </w:r>
      <w:r w:rsidR="00BD7B93" w:rsidRPr="00E91B17">
        <w:rPr>
          <w:rFonts w:eastAsia="Times New Roman" w:cs="Arial"/>
          <w:lang w:eastAsia="cs-CZ"/>
        </w:rPr>
        <w:t xml:space="preserve"> </w:t>
      </w:r>
      <w:r w:rsidRPr="00E91B17">
        <w:rPr>
          <w:rFonts w:eastAsia="Times New Roman" w:cs="Arial"/>
          <w:lang w:eastAsia="cs-CZ"/>
        </w:rPr>
        <w:t>právní způsobilosti k</w:t>
      </w:r>
      <w:r w:rsidR="00BD7B93" w:rsidRPr="00E91B17">
        <w:rPr>
          <w:rFonts w:eastAsia="Times New Roman" w:cs="Arial"/>
          <w:lang w:eastAsia="cs-CZ"/>
        </w:rPr>
        <w:t xml:space="preserve"> </w:t>
      </w:r>
      <w:r w:rsidRPr="00E91B17">
        <w:rPr>
          <w:rFonts w:eastAsia="Times New Roman" w:cs="Arial"/>
          <w:lang w:eastAsia="cs-CZ"/>
        </w:rPr>
        <w:t>uzavření manželství nebo povolení d</w:t>
      </w:r>
      <w:r w:rsidRPr="00E91B17">
        <w:rPr>
          <w:rFonts w:eastAsia="Times New Roman" w:cs="Arial"/>
          <w:lang w:eastAsia="cs-CZ"/>
        </w:rPr>
        <w:t>o</w:t>
      </w:r>
      <w:r w:rsidRPr="00E91B17">
        <w:rPr>
          <w:rFonts w:eastAsia="Times New Roman" w:cs="Arial"/>
          <w:lang w:eastAsia="cs-CZ"/>
        </w:rPr>
        <w:t>movského státu uzavřít manželství v</w:t>
      </w:r>
      <w:r w:rsidR="00BD7B93" w:rsidRPr="00E91B17">
        <w:rPr>
          <w:rFonts w:eastAsia="Times New Roman" w:cs="Arial"/>
          <w:lang w:eastAsia="cs-CZ"/>
        </w:rPr>
        <w:t xml:space="preserve"> </w:t>
      </w:r>
      <w:r w:rsidRPr="00E91B17">
        <w:rPr>
          <w:rFonts w:eastAsia="Times New Roman" w:cs="Arial"/>
          <w:lang w:eastAsia="cs-CZ"/>
        </w:rPr>
        <w:t>ČR</w:t>
      </w:r>
    </w:p>
    <w:p w:rsidR="001D4781" w:rsidRPr="00E91B17" w:rsidRDefault="001D4781" w:rsidP="001E5CA3">
      <w:pPr>
        <w:numPr>
          <w:ilvl w:val="0"/>
          <w:numId w:val="26"/>
        </w:numPr>
        <w:rPr>
          <w:rFonts w:eastAsia="Times New Roman" w:cs="Arial"/>
          <w:lang w:eastAsia="cs-CZ"/>
        </w:rPr>
      </w:pPr>
      <w:r w:rsidRPr="00E91B17">
        <w:rPr>
          <w:rFonts w:eastAsia="Times New Roman" w:cs="Arial"/>
          <w:lang w:eastAsia="cs-CZ"/>
        </w:rPr>
        <w:t>o dětech vstupujících sňatkem do rodiny jako vlastní</w:t>
      </w:r>
    </w:p>
    <w:p w:rsidR="001D4781" w:rsidRPr="00E91B17" w:rsidRDefault="001D4781" w:rsidP="001E5CA3">
      <w:pPr>
        <w:numPr>
          <w:ilvl w:val="1"/>
          <w:numId w:val="3"/>
        </w:numPr>
        <w:ind w:left="1434" w:hanging="357"/>
        <w:rPr>
          <w:rFonts w:eastAsia="Times New Roman" w:cs="Arial"/>
          <w:lang w:eastAsia="cs-CZ"/>
        </w:rPr>
      </w:pPr>
      <w:r w:rsidRPr="00E91B17">
        <w:rPr>
          <w:rFonts w:eastAsia="Times New Roman" w:cs="Arial"/>
          <w:lang w:eastAsia="cs-CZ"/>
        </w:rPr>
        <w:t>rodné listy společných dětí a dětí nevěsty, jejichž otec dětí není znám</w:t>
      </w:r>
    </w:p>
    <w:p w:rsidR="001D4781" w:rsidRPr="00E91B17" w:rsidRDefault="001D4781" w:rsidP="00555E14">
      <w:pPr>
        <w:pStyle w:val="Nadpis1"/>
      </w:pPr>
      <w:bookmarkStart w:id="22" w:name="_Toc71451246"/>
      <w:r w:rsidRPr="00E91B17">
        <w:lastRenderedPageBreak/>
        <w:t>Druhy sňatku</w:t>
      </w:r>
      <w:bookmarkEnd w:id="22"/>
    </w:p>
    <w:p w:rsidR="001D4781" w:rsidRPr="00E91B17" w:rsidRDefault="001D4781" w:rsidP="001E5CA3">
      <w:pPr>
        <w:rPr>
          <w:rFonts w:eastAsia="Times New Roman" w:cs="Arial"/>
          <w:lang w:eastAsia="cs-CZ"/>
        </w:rPr>
      </w:pPr>
      <w:r w:rsidRPr="00E91B17">
        <w:rPr>
          <w:rFonts w:eastAsia="Times New Roman" w:cs="Arial"/>
          <w:lang w:eastAsia="cs-CZ"/>
        </w:rPr>
        <w:t>Sňatek podle způsobu uzavření:</w:t>
      </w:r>
    </w:p>
    <w:p w:rsidR="001D4781" w:rsidRPr="00E91B17" w:rsidRDefault="001D4781" w:rsidP="001E5CA3">
      <w:pPr>
        <w:numPr>
          <w:ilvl w:val="0"/>
          <w:numId w:val="27"/>
        </w:numPr>
        <w:rPr>
          <w:rFonts w:eastAsia="Times New Roman" w:cs="Arial"/>
          <w:lang w:eastAsia="cs-CZ"/>
        </w:rPr>
      </w:pPr>
      <w:r w:rsidRPr="00E91B17">
        <w:rPr>
          <w:rFonts w:eastAsia="Times New Roman" w:cs="Arial"/>
          <w:lang w:eastAsia="cs-CZ"/>
        </w:rPr>
        <w:t>církevní sňatek, zpravidla vedený oddávajícím duchovním,</w:t>
      </w:r>
    </w:p>
    <w:p w:rsidR="001D4781" w:rsidRPr="00E91B17" w:rsidRDefault="001D4781" w:rsidP="001E5CA3">
      <w:pPr>
        <w:numPr>
          <w:ilvl w:val="0"/>
          <w:numId w:val="27"/>
        </w:numPr>
        <w:rPr>
          <w:rFonts w:eastAsia="Times New Roman" w:cs="Arial"/>
          <w:lang w:eastAsia="cs-CZ"/>
        </w:rPr>
      </w:pPr>
      <w:r w:rsidRPr="00E91B17">
        <w:rPr>
          <w:rFonts w:eastAsia="Times New Roman" w:cs="Arial"/>
          <w:lang w:eastAsia="cs-CZ"/>
        </w:rPr>
        <w:t>občanský sňatek, nebo též civilní sňatek, vedený obecním nebo státním úředníkem, př</w:t>
      </w:r>
      <w:r w:rsidRPr="00E91B17">
        <w:rPr>
          <w:rFonts w:eastAsia="Times New Roman" w:cs="Arial"/>
          <w:lang w:eastAsia="cs-CZ"/>
        </w:rPr>
        <w:t>í</w:t>
      </w:r>
      <w:r w:rsidRPr="00E91B17">
        <w:rPr>
          <w:rFonts w:eastAsia="Times New Roman" w:cs="Arial"/>
          <w:lang w:eastAsia="cs-CZ"/>
        </w:rPr>
        <w:t>padně jinou oprávněnou osobou.</w:t>
      </w:r>
    </w:p>
    <w:p w:rsidR="001D4781" w:rsidRPr="00E91B17" w:rsidRDefault="001D4781" w:rsidP="00E512AD">
      <w:pPr>
        <w:rPr>
          <w:lang w:eastAsia="cs-CZ"/>
        </w:rPr>
      </w:pPr>
      <w:r w:rsidRPr="00E91B17">
        <w:rPr>
          <w:lang w:eastAsia="cs-CZ"/>
        </w:rPr>
        <w:t>Jejich platnosti nebývají vždy zcela rovnocenné – z</w:t>
      </w:r>
      <w:r w:rsidR="00BD7B93" w:rsidRPr="00E91B17">
        <w:rPr>
          <w:lang w:eastAsia="cs-CZ"/>
        </w:rPr>
        <w:t xml:space="preserve"> </w:t>
      </w:r>
      <w:r w:rsidRPr="00E91B17">
        <w:rPr>
          <w:lang w:eastAsia="cs-CZ"/>
        </w:rPr>
        <w:t>pohledu státních úřadů může být církevní sňatek považován za neúplný a naopak v</w:t>
      </w:r>
      <w:r w:rsidR="00BD7B93" w:rsidRPr="00E91B17">
        <w:rPr>
          <w:lang w:eastAsia="cs-CZ"/>
        </w:rPr>
        <w:t xml:space="preserve"> </w:t>
      </w:r>
      <w:r w:rsidRPr="00E91B17">
        <w:rPr>
          <w:lang w:eastAsia="cs-CZ"/>
        </w:rPr>
        <w:t>očích některých církví občanský sňatek není . To se liší v různých zemích a také podle církví a podobně. Svatba také může být něčím neobvyklá, např. exotická nebo hromadná.</w:t>
      </w:r>
    </w:p>
    <w:p w:rsidR="00490152" w:rsidRPr="00E91B17" w:rsidRDefault="00490152" w:rsidP="00E512AD">
      <w:pPr>
        <w:pStyle w:val="Nadpis2"/>
      </w:pPr>
      <w:bookmarkStart w:id="23" w:name="_Toc71451247"/>
      <w:r w:rsidRPr="00E91B17">
        <w:t>Oddávající</w:t>
      </w:r>
      <w:bookmarkEnd w:id="23"/>
    </w:p>
    <w:p w:rsidR="001D4781" w:rsidRPr="00E91B17" w:rsidRDefault="001D4781" w:rsidP="001E5CA3">
      <w:pPr>
        <w:numPr>
          <w:ilvl w:val="0"/>
          <w:numId w:val="28"/>
        </w:numPr>
        <w:rPr>
          <w:rFonts w:eastAsia="Times New Roman" w:cs="Arial"/>
          <w:lang w:eastAsia="cs-CZ"/>
        </w:rPr>
      </w:pPr>
      <w:r w:rsidRPr="00E91B17">
        <w:rPr>
          <w:rFonts w:eastAsia="Times New Roman" w:cs="Arial"/>
          <w:lang w:eastAsia="cs-CZ"/>
        </w:rPr>
        <w:t xml:space="preserve">V případě církevního sňatku provádí </w:t>
      </w:r>
      <w:proofErr w:type="spellStart"/>
      <w:r w:rsidRPr="00E91B17">
        <w:rPr>
          <w:rFonts w:eastAsia="Times New Roman" w:cs="Arial"/>
          <w:lang w:eastAsia="cs-CZ"/>
        </w:rPr>
        <w:t>sňatečný</w:t>
      </w:r>
      <w:proofErr w:type="spellEnd"/>
      <w:r w:rsidRPr="00E91B17">
        <w:rPr>
          <w:rFonts w:eastAsia="Times New Roman" w:cs="Arial"/>
          <w:lang w:eastAsia="cs-CZ"/>
        </w:rPr>
        <w:t xml:space="preserve"> obřad osoba pověřená</w:t>
      </w:r>
      <w:r w:rsidR="00BD7B93" w:rsidRPr="00E91B17">
        <w:rPr>
          <w:rFonts w:eastAsia="Times New Roman" w:cs="Arial"/>
          <w:lang w:eastAsia="cs-CZ"/>
        </w:rPr>
        <w:t xml:space="preserve"> </w:t>
      </w:r>
      <w:r w:rsidRPr="00E91B17">
        <w:rPr>
          <w:rFonts w:eastAsia="Times New Roman" w:cs="Arial"/>
          <w:lang w:eastAsia="cs-CZ"/>
        </w:rPr>
        <w:t>registrovanou církví</w:t>
      </w:r>
      <w:r w:rsidR="00BD7B93" w:rsidRPr="00E91B17">
        <w:rPr>
          <w:rFonts w:eastAsia="Times New Roman" w:cs="Arial"/>
          <w:lang w:eastAsia="cs-CZ"/>
        </w:rPr>
        <w:t xml:space="preserve"> </w:t>
      </w:r>
      <w:r w:rsidRPr="00E91B17">
        <w:rPr>
          <w:rFonts w:eastAsia="Times New Roman" w:cs="Arial"/>
          <w:lang w:eastAsia="cs-CZ"/>
        </w:rPr>
        <w:t>nebo náboženskou společností.</w:t>
      </w:r>
    </w:p>
    <w:p w:rsidR="001D4781" w:rsidRPr="00E91B17" w:rsidRDefault="001D4781" w:rsidP="001E5CA3">
      <w:pPr>
        <w:numPr>
          <w:ilvl w:val="0"/>
          <w:numId w:val="28"/>
        </w:numPr>
        <w:rPr>
          <w:rFonts w:eastAsia="Times New Roman" w:cs="Arial"/>
          <w:lang w:eastAsia="cs-CZ"/>
        </w:rPr>
      </w:pPr>
      <w:r w:rsidRPr="00E91B17">
        <w:rPr>
          <w:rFonts w:eastAsia="Times New Roman" w:cs="Arial"/>
          <w:lang w:eastAsia="cs-CZ"/>
        </w:rPr>
        <w:t>V případě občanského sňatku je prováděn</w:t>
      </w:r>
      <w:r w:rsidR="00BD7B93" w:rsidRPr="00E91B17">
        <w:rPr>
          <w:rFonts w:eastAsia="Times New Roman" w:cs="Arial"/>
          <w:lang w:eastAsia="cs-CZ"/>
        </w:rPr>
        <w:t xml:space="preserve"> </w:t>
      </w:r>
      <w:r w:rsidRPr="00E91B17">
        <w:rPr>
          <w:rFonts w:eastAsia="Times New Roman" w:cs="Arial"/>
          <w:lang w:eastAsia="cs-CZ"/>
        </w:rPr>
        <w:t>starostou, místostarostou nebo pověřeným členem</w:t>
      </w:r>
      <w:r w:rsidR="00BD7B93" w:rsidRPr="00E91B17">
        <w:rPr>
          <w:rFonts w:eastAsia="Times New Roman" w:cs="Arial"/>
          <w:lang w:eastAsia="cs-CZ"/>
        </w:rPr>
        <w:t xml:space="preserve"> </w:t>
      </w:r>
      <w:r w:rsidRPr="00E91B17">
        <w:rPr>
          <w:rFonts w:eastAsia="Times New Roman" w:cs="Arial"/>
          <w:lang w:eastAsia="cs-CZ"/>
        </w:rPr>
        <w:t>zastupitelstva obce,</w:t>
      </w:r>
      <w:r w:rsidR="00BD7B93" w:rsidRPr="00E91B17">
        <w:rPr>
          <w:rFonts w:eastAsia="Times New Roman" w:cs="Arial"/>
          <w:lang w:eastAsia="cs-CZ"/>
        </w:rPr>
        <w:t xml:space="preserve"> </w:t>
      </w:r>
      <w:r w:rsidRPr="00E91B17">
        <w:rPr>
          <w:rFonts w:eastAsia="Times New Roman" w:cs="Arial"/>
          <w:lang w:eastAsia="cs-CZ"/>
        </w:rPr>
        <w:t>městské části hlavního města Prahy,</w:t>
      </w:r>
      <w:r w:rsidR="00BD7B93" w:rsidRPr="00E91B17">
        <w:rPr>
          <w:rFonts w:eastAsia="Times New Roman" w:cs="Arial"/>
          <w:lang w:eastAsia="cs-CZ"/>
        </w:rPr>
        <w:t xml:space="preserve"> </w:t>
      </w:r>
      <w:r w:rsidRPr="00E91B17">
        <w:rPr>
          <w:rFonts w:eastAsia="Times New Roman" w:cs="Arial"/>
          <w:lang w:eastAsia="cs-CZ"/>
        </w:rPr>
        <w:t>městského obvodu</w:t>
      </w:r>
      <w:r w:rsidR="00BD7B93" w:rsidRPr="00E91B17">
        <w:rPr>
          <w:rFonts w:eastAsia="Times New Roman" w:cs="Arial"/>
          <w:lang w:eastAsia="cs-CZ"/>
        </w:rPr>
        <w:t xml:space="preserve"> </w:t>
      </w:r>
      <w:r w:rsidRPr="00E91B17">
        <w:rPr>
          <w:rFonts w:eastAsia="Times New Roman" w:cs="Arial"/>
          <w:lang w:eastAsia="cs-CZ"/>
        </w:rPr>
        <w:t>nebo</w:t>
      </w:r>
      <w:r w:rsidR="00BD7B93" w:rsidRPr="00E91B17">
        <w:rPr>
          <w:rFonts w:eastAsia="Times New Roman" w:cs="Arial"/>
          <w:lang w:eastAsia="cs-CZ"/>
        </w:rPr>
        <w:t xml:space="preserve"> </w:t>
      </w:r>
      <w:r w:rsidRPr="00E91B17">
        <w:rPr>
          <w:rFonts w:eastAsia="Times New Roman" w:cs="Arial"/>
          <w:lang w:eastAsia="cs-CZ"/>
        </w:rPr>
        <w:t>městské části</w:t>
      </w:r>
      <w:r w:rsidR="00BD7B93" w:rsidRPr="00E91B17">
        <w:rPr>
          <w:rFonts w:eastAsia="Times New Roman" w:cs="Arial"/>
          <w:lang w:eastAsia="cs-CZ"/>
        </w:rPr>
        <w:t xml:space="preserve"> </w:t>
      </w:r>
      <w:r w:rsidRPr="00E91B17">
        <w:rPr>
          <w:rFonts w:eastAsia="Times New Roman" w:cs="Arial"/>
          <w:lang w:eastAsia="cs-CZ"/>
        </w:rPr>
        <w:t>územně členěného</w:t>
      </w:r>
      <w:r w:rsidR="00BD7B93" w:rsidRPr="00E91B17">
        <w:rPr>
          <w:rFonts w:eastAsia="Times New Roman" w:cs="Arial"/>
          <w:lang w:eastAsia="cs-CZ"/>
        </w:rPr>
        <w:t xml:space="preserve"> </w:t>
      </w:r>
      <w:r w:rsidRPr="00E91B17">
        <w:rPr>
          <w:rFonts w:eastAsia="Times New Roman" w:cs="Arial"/>
          <w:lang w:eastAsia="cs-CZ"/>
        </w:rPr>
        <w:t>statutárního města.</w:t>
      </w:r>
      <w:r w:rsidR="00BD7B93" w:rsidRPr="00E91B17">
        <w:rPr>
          <w:rFonts w:eastAsia="Times New Roman" w:cs="Arial"/>
          <w:lang w:eastAsia="cs-CZ"/>
        </w:rPr>
        <w:t xml:space="preserve"> </w:t>
      </w:r>
    </w:p>
    <w:p w:rsidR="001D4781" w:rsidRPr="00E91B17" w:rsidRDefault="001D4781" w:rsidP="001E5CA3">
      <w:pPr>
        <w:numPr>
          <w:ilvl w:val="0"/>
          <w:numId w:val="28"/>
        </w:numPr>
        <w:rPr>
          <w:rFonts w:eastAsia="Times New Roman" w:cs="Arial"/>
          <w:lang w:eastAsia="cs-CZ"/>
        </w:rPr>
      </w:pPr>
      <w:r w:rsidRPr="00E91B17">
        <w:rPr>
          <w:rFonts w:eastAsia="Times New Roman" w:cs="Arial"/>
          <w:lang w:eastAsia="cs-CZ"/>
        </w:rPr>
        <w:t xml:space="preserve">Mimo území České republiky může </w:t>
      </w:r>
      <w:proofErr w:type="spellStart"/>
      <w:r w:rsidRPr="00E91B17">
        <w:rPr>
          <w:rFonts w:eastAsia="Times New Roman" w:cs="Arial"/>
          <w:lang w:eastAsia="cs-CZ"/>
        </w:rPr>
        <w:t>sňatečný</w:t>
      </w:r>
      <w:proofErr w:type="spellEnd"/>
      <w:r w:rsidRPr="00E91B17">
        <w:rPr>
          <w:rFonts w:eastAsia="Times New Roman" w:cs="Arial"/>
          <w:lang w:eastAsia="cs-CZ"/>
        </w:rPr>
        <w:t xml:space="preserve"> obřad provést také</w:t>
      </w:r>
      <w:r w:rsidR="00BD7B93" w:rsidRPr="00E91B17">
        <w:rPr>
          <w:rFonts w:eastAsia="Times New Roman" w:cs="Arial"/>
          <w:lang w:eastAsia="cs-CZ"/>
        </w:rPr>
        <w:t xml:space="preserve"> </w:t>
      </w:r>
      <w:r w:rsidRPr="00E91B17">
        <w:rPr>
          <w:rFonts w:eastAsia="Times New Roman" w:cs="Arial"/>
          <w:lang w:eastAsia="cs-CZ"/>
        </w:rPr>
        <w:t>velitel námořního plav</w:t>
      </w:r>
      <w:r w:rsidRPr="00E91B17">
        <w:rPr>
          <w:rFonts w:eastAsia="Times New Roman" w:cs="Arial"/>
          <w:lang w:eastAsia="cs-CZ"/>
        </w:rPr>
        <w:t>i</w:t>
      </w:r>
      <w:r w:rsidRPr="00E91B17">
        <w:rPr>
          <w:rFonts w:eastAsia="Times New Roman" w:cs="Arial"/>
          <w:lang w:eastAsia="cs-CZ"/>
        </w:rPr>
        <w:t>dla</w:t>
      </w:r>
      <w:r w:rsidR="00BD7B93" w:rsidRPr="00E91B17">
        <w:rPr>
          <w:rFonts w:eastAsia="Times New Roman" w:cs="Arial"/>
          <w:lang w:eastAsia="cs-CZ"/>
        </w:rPr>
        <w:t xml:space="preserve"> </w:t>
      </w:r>
      <w:r w:rsidRPr="00E91B17">
        <w:rPr>
          <w:rFonts w:eastAsia="Times New Roman" w:cs="Arial"/>
          <w:lang w:eastAsia="cs-CZ"/>
        </w:rPr>
        <w:t>plujícího pod státní vlajkou České republiky nebo velitel</w:t>
      </w:r>
      <w:r w:rsidR="00BD7B93" w:rsidRPr="00E91B17">
        <w:rPr>
          <w:rFonts w:eastAsia="Times New Roman" w:cs="Arial"/>
          <w:lang w:eastAsia="cs-CZ"/>
        </w:rPr>
        <w:t xml:space="preserve"> </w:t>
      </w:r>
      <w:r w:rsidRPr="00E91B17">
        <w:rPr>
          <w:rFonts w:eastAsia="Times New Roman" w:cs="Arial"/>
          <w:lang w:eastAsia="cs-CZ"/>
        </w:rPr>
        <w:t>letadla</w:t>
      </w:r>
      <w:r w:rsidR="00BD7B93" w:rsidRPr="00E91B17">
        <w:rPr>
          <w:rFonts w:eastAsia="Times New Roman" w:cs="Arial"/>
          <w:lang w:eastAsia="cs-CZ"/>
        </w:rPr>
        <w:t xml:space="preserve"> </w:t>
      </w:r>
      <w:r w:rsidRPr="00E91B17">
        <w:rPr>
          <w:rFonts w:eastAsia="Times New Roman" w:cs="Arial"/>
          <w:lang w:eastAsia="cs-CZ"/>
        </w:rPr>
        <w:t>zapsaného v lete</w:t>
      </w:r>
      <w:r w:rsidRPr="00E91B17">
        <w:rPr>
          <w:rFonts w:eastAsia="Times New Roman" w:cs="Arial"/>
          <w:lang w:eastAsia="cs-CZ"/>
        </w:rPr>
        <w:t>c</w:t>
      </w:r>
      <w:r w:rsidRPr="00E91B17">
        <w:rPr>
          <w:rFonts w:eastAsia="Times New Roman" w:cs="Arial"/>
          <w:lang w:eastAsia="cs-CZ"/>
        </w:rPr>
        <w:t>kém rejstříku v České republice a je-li alespoň jeden ze snoubenců státním občanem České republiky rovněž velitel</w:t>
      </w:r>
      <w:r w:rsidR="00BD7B93" w:rsidRPr="00E91B17">
        <w:rPr>
          <w:rFonts w:eastAsia="Times New Roman" w:cs="Arial"/>
          <w:lang w:eastAsia="cs-CZ"/>
        </w:rPr>
        <w:t xml:space="preserve"> </w:t>
      </w:r>
      <w:r w:rsidRPr="00E91B17">
        <w:rPr>
          <w:rFonts w:eastAsia="Times New Roman" w:cs="Arial"/>
          <w:lang w:eastAsia="cs-CZ"/>
        </w:rPr>
        <w:t>vojenské jednotky</w:t>
      </w:r>
      <w:r w:rsidR="00BD7B93" w:rsidRPr="00E91B17">
        <w:rPr>
          <w:rFonts w:eastAsia="Times New Roman" w:cs="Arial"/>
          <w:lang w:eastAsia="cs-CZ"/>
        </w:rPr>
        <w:t xml:space="preserve"> </w:t>
      </w:r>
      <w:r w:rsidRPr="00E91B17">
        <w:rPr>
          <w:rFonts w:eastAsia="Times New Roman" w:cs="Arial"/>
          <w:lang w:eastAsia="cs-CZ"/>
        </w:rPr>
        <w:t>České republiky v zahraničí.</w:t>
      </w:r>
      <w:r w:rsidR="00BD7B93" w:rsidRPr="00E91B17">
        <w:rPr>
          <w:rFonts w:eastAsia="Times New Roman" w:cs="Arial"/>
          <w:lang w:eastAsia="cs-CZ"/>
        </w:rPr>
        <w:t xml:space="preserve"> </w:t>
      </w:r>
    </w:p>
    <w:p w:rsidR="00490152" w:rsidRPr="00E91B17" w:rsidRDefault="00490152" w:rsidP="00E512AD">
      <w:pPr>
        <w:pStyle w:val="Nadpis2"/>
      </w:pPr>
      <w:bookmarkStart w:id="24" w:name="_Toc71451248"/>
      <w:r w:rsidRPr="00E91B17">
        <w:t>Svazky stejného pohlaví</w:t>
      </w:r>
      <w:bookmarkEnd w:id="24"/>
    </w:p>
    <w:p w:rsidR="001D4781" w:rsidRPr="00E91B17" w:rsidRDefault="001D4781" w:rsidP="00E512AD">
      <w:r w:rsidRPr="00E91B17">
        <w:t>Napříč společností se vyskytují i sňatky stejného pohlaví. Pohledy na tuto problematiku se liší napříč kulturami. Obecně ve vyspělejších zemích je společenský pohled na svazky stejného p</w:t>
      </w:r>
      <w:r w:rsidRPr="00E91B17">
        <w:t>o</w:t>
      </w:r>
      <w:r w:rsidRPr="00E91B17">
        <w:t>hlaví pozitivní, v</w:t>
      </w:r>
      <w:r w:rsidR="00BD7B93" w:rsidRPr="00E91B17">
        <w:t xml:space="preserve"> </w:t>
      </w:r>
      <w:r w:rsidRPr="00E91B17">
        <w:t>některých jsou i tyto svazky již legalizované. Naopak, v</w:t>
      </w:r>
      <w:r w:rsidR="00BD7B93" w:rsidRPr="00E91B17">
        <w:t xml:space="preserve"> </w:t>
      </w:r>
      <w:r w:rsidRPr="00E91B17">
        <w:t>zemích se silným vlivem náboženství a v</w:t>
      </w:r>
      <w:r w:rsidR="00BD7B93" w:rsidRPr="00E91B17">
        <w:t xml:space="preserve"> </w:t>
      </w:r>
      <w:r w:rsidRPr="00E91B17">
        <w:t>méně vyspělých zemích je na tyto svazky nahlíženo s</w:t>
      </w:r>
      <w:r w:rsidR="00BD7B93" w:rsidRPr="00E91B17">
        <w:t xml:space="preserve"> </w:t>
      </w:r>
      <w:r w:rsidRPr="00E91B17">
        <w:t>opovržením a společnost se proti nim jasně vymezuje</w:t>
      </w:r>
      <w:r w:rsidR="00BD7B93" w:rsidRPr="00E91B17">
        <w:t xml:space="preserve"> </w:t>
      </w:r>
      <w:r w:rsidRPr="00E91B17">
        <w:t>Více v</w:t>
      </w:r>
      <w:r w:rsidR="00BD7B93" w:rsidRPr="00E91B17">
        <w:t xml:space="preserve"> </w:t>
      </w:r>
      <w:r w:rsidRPr="00E91B17">
        <w:t>Registrované partnerství.</w:t>
      </w:r>
    </w:p>
    <w:p w:rsidR="00490152" w:rsidRPr="00E91B17" w:rsidRDefault="00490152" w:rsidP="00E512AD">
      <w:pPr>
        <w:pStyle w:val="Nadpis2"/>
      </w:pPr>
      <w:bookmarkStart w:id="25" w:name="_Toc71451249"/>
      <w:r w:rsidRPr="00E91B17">
        <w:lastRenderedPageBreak/>
        <w:t>Svatby podle náboženství</w:t>
      </w:r>
      <w:bookmarkEnd w:id="25"/>
    </w:p>
    <w:p w:rsidR="00BD5AE6" w:rsidRPr="00E91B17" w:rsidRDefault="00BD5AE6" w:rsidP="00E512AD">
      <w:pPr>
        <w:pStyle w:val="Titulek"/>
        <w:rPr>
          <w:rFonts w:eastAsia="Times New Roman"/>
          <w:sz w:val="25"/>
          <w:szCs w:val="25"/>
          <w:lang w:eastAsia="cs-CZ"/>
        </w:rPr>
      </w:pPr>
      <w:r w:rsidRPr="00E91B17">
        <w:t xml:space="preserve">Obrázek </w:t>
      </w:r>
      <w:fldSimple w:instr=" SEQ Obrázek \* ARABIC ">
        <w:r w:rsidR="00EC4923">
          <w:rPr>
            <w:noProof/>
          </w:rPr>
          <w:t>3</w:t>
        </w:r>
      </w:fldSimple>
      <w:r w:rsidRPr="00E91B17">
        <w:t xml:space="preserve"> </w:t>
      </w:r>
      <w:bookmarkStart w:id="26" w:name="_Toc71449333"/>
      <w:r w:rsidRPr="00E91B17">
        <w:rPr>
          <w:rFonts w:eastAsia="Times New Roman"/>
          <w:sz w:val="25"/>
          <w:lang w:eastAsia="cs-CZ"/>
        </w:rPr>
        <w:t>Pravoslavný církevní sňatek</w:t>
      </w:r>
      <w:r w:rsidRPr="00E91B17">
        <w:rPr>
          <w:rFonts w:eastAsia="Times New Roman"/>
          <w:sz w:val="25"/>
          <w:szCs w:val="25"/>
          <w:lang w:eastAsia="cs-CZ"/>
        </w:rPr>
        <w:t xml:space="preserve">, </w:t>
      </w:r>
      <w:r w:rsidRPr="00E91B17">
        <w:rPr>
          <w:rFonts w:eastAsia="Times New Roman"/>
          <w:sz w:val="25"/>
          <w:lang w:eastAsia="cs-CZ"/>
        </w:rPr>
        <w:t>v Praze</w:t>
      </w:r>
      <w:bookmarkEnd w:id="26"/>
    </w:p>
    <w:p w:rsidR="001D4781" w:rsidRPr="00E91B17" w:rsidRDefault="001D4781" w:rsidP="00E512AD">
      <w:pPr>
        <w:spacing w:after="0" w:line="240" w:lineRule="auto"/>
        <w:ind w:left="1104"/>
        <w:jc w:val="right"/>
        <w:rPr>
          <w:rFonts w:ascii="Arial" w:eastAsia="Times New Roman" w:hAnsi="Arial" w:cs="Arial"/>
          <w:sz w:val="26"/>
          <w:szCs w:val="26"/>
          <w:lang w:eastAsia="cs-CZ"/>
        </w:rPr>
      </w:pPr>
      <w:r w:rsidRPr="00E91B17">
        <w:rPr>
          <w:rFonts w:ascii="Arial" w:eastAsia="Times New Roman" w:hAnsi="Arial" w:cs="Arial"/>
          <w:noProof/>
          <w:sz w:val="26"/>
          <w:szCs w:val="26"/>
          <w:lang w:eastAsia="cs-CZ"/>
        </w:rPr>
        <w:drawing>
          <wp:inline distT="0" distB="0" distL="0" distR="0">
            <wp:extent cx="2095500" cy="1397000"/>
            <wp:effectExtent l="19050" t="0" r="0" b="0"/>
            <wp:docPr id="1" name="obrázek 1" descr="https://upload.wikimedia.org/wikipedia/commons/thumb/9/98/Pravoslavn%C3%A1_svatba.jpg/220px-Pravoslavn%C3%A1_svatba.jp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9/98/Pravoslavn%C3%A1_svatba.jpg/220px-Pravoslavn%C3%A1_svatba.jpg">
                      <a:hlinkClick r:id="rId20"/>
                    </pic:cNvPr>
                    <pic:cNvPicPr>
                      <a:picLocks noChangeAspect="1" noChangeArrowheads="1"/>
                    </pic:cNvPicPr>
                  </pic:nvPicPr>
                  <pic:blipFill>
                    <a:blip r:embed="rId21" cstate="print"/>
                    <a:srcRect/>
                    <a:stretch>
                      <a:fillRect/>
                    </a:stretch>
                  </pic:blipFill>
                  <pic:spPr bwMode="auto">
                    <a:xfrm>
                      <a:off x="0" y="0"/>
                      <a:ext cx="2095500" cy="1397000"/>
                    </a:xfrm>
                    <a:prstGeom prst="rect">
                      <a:avLst/>
                    </a:prstGeom>
                    <a:noFill/>
                    <a:ln w="9525">
                      <a:noFill/>
                      <a:miter lim="800000"/>
                      <a:headEnd/>
                      <a:tailEnd/>
                    </a:ln>
                  </pic:spPr>
                </pic:pic>
              </a:graphicData>
            </a:graphic>
          </wp:inline>
        </w:drawing>
      </w:r>
    </w:p>
    <w:p w:rsidR="00490152" w:rsidRPr="00E91B17" w:rsidRDefault="00490152" w:rsidP="00E512AD">
      <w:pPr>
        <w:pStyle w:val="Nadpis3"/>
      </w:pPr>
      <w:bookmarkStart w:id="27" w:name="_Toc71451250"/>
      <w:r w:rsidRPr="00E91B17">
        <w:t>Křesťanství</w:t>
      </w:r>
      <w:bookmarkEnd w:id="27"/>
    </w:p>
    <w:p w:rsidR="001D4781" w:rsidRPr="00E91B17" w:rsidRDefault="001D4781" w:rsidP="001E5CA3">
      <w:pPr>
        <w:numPr>
          <w:ilvl w:val="0"/>
          <w:numId w:val="29"/>
        </w:numPr>
        <w:rPr>
          <w:rFonts w:eastAsia="Times New Roman" w:cs="Arial"/>
          <w:lang w:eastAsia="cs-CZ"/>
        </w:rPr>
      </w:pPr>
      <w:r w:rsidRPr="00E91B17">
        <w:rPr>
          <w:rFonts w:eastAsia="Times New Roman" w:cs="Arial"/>
          <w:lang w:eastAsia="cs-CZ"/>
        </w:rPr>
        <w:t>Římskokatolická církev</w:t>
      </w:r>
      <w:r w:rsidR="00BD7B93" w:rsidRPr="00E91B17">
        <w:rPr>
          <w:rFonts w:eastAsia="Times New Roman" w:cs="Arial"/>
          <w:lang w:eastAsia="cs-CZ"/>
        </w:rPr>
        <w:t xml:space="preserve"> </w:t>
      </w:r>
      <w:r w:rsidRPr="00E91B17">
        <w:rPr>
          <w:rFonts w:eastAsia="Times New Roman" w:cs="Arial"/>
          <w:lang w:eastAsia="cs-CZ"/>
        </w:rPr>
        <w:t>– svatební průvod vchází do kostela za doprovodu hudby, jako poslední přicházejí ženich s</w:t>
      </w:r>
      <w:r w:rsidR="00BD7B93" w:rsidRPr="00E91B17">
        <w:rPr>
          <w:rFonts w:eastAsia="Times New Roman" w:cs="Arial"/>
          <w:lang w:eastAsia="cs-CZ"/>
        </w:rPr>
        <w:t xml:space="preserve"> </w:t>
      </w:r>
      <w:r w:rsidRPr="00E91B17">
        <w:rPr>
          <w:rFonts w:eastAsia="Times New Roman" w:cs="Arial"/>
          <w:lang w:eastAsia="cs-CZ"/>
        </w:rPr>
        <w:t>nevěstou k</w:t>
      </w:r>
      <w:r w:rsidR="00BD7B93" w:rsidRPr="00E91B17">
        <w:rPr>
          <w:rFonts w:eastAsia="Times New Roman" w:cs="Arial"/>
          <w:lang w:eastAsia="cs-CZ"/>
        </w:rPr>
        <w:t xml:space="preserve"> </w:t>
      </w:r>
      <w:r w:rsidRPr="00E91B17">
        <w:rPr>
          <w:rFonts w:eastAsia="Times New Roman" w:cs="Arial"/>
          <w:lang w:eastAsia="cs-CZ"/>
        </w:rPr>
        <w:t>oltáři. Kněz odříkává pasáže z</w:t>
      </w:r>
      <w:r w:rsidR="00BD7B93" w:rsidRPr="00E91B17">
        <w:rPr>
          <w:rFonts w:eastAsia="Times New Roman" w:cs="Arial"/>
          <w:lang w:eastAsia="cs-CZ"/>
        </w:rPr>
        <w:t xml:space="preserve"> </w:t>
      </w:r>
      <w:r w:rsidRPr="00E91B17">
        <w:rPr>
          <w:rFonts w:eastAsia="Times New Roman" w:cs="Arial"/>
          <w:lang w:eastAsia="cs-CZ"/>
        </w:rPr>
        <w:t>Písma svatého</w:t>
      </w:r>
      <w:r w:rsidR="00BD7B93" w:rsidRPr="00E91B17">
        <w:rPr>
          <w:rFonts w:eastAsia="Times New Roman" w:cs="Arial"/>
          <w:lang w:eastAsia="cs-CZ"/>
        </w:rPr>
        <w:t xml:space="preserve"> </w:t>
      </w:r>
      <w:r w:rsidRPr="00E91B17">
        <w:rPr>
          <w:rFonts w:eastAsia="Times New Roman" w:cs="Arial"/>
          <w:lang w:eastAsia="cs-CZ"/>
        </w:rPr>
        <w:t>a</w:t>
      </w:r>
      <w:r w:rsidR="001B087E">
        <w:rPr>
          <w:rFonts w:eastAsia="Times New Roman" w:cs="Arial"/>
          <w:lang w:eastAsia="cs-CZ"/>
        </w:rPr>
        <w:t> </w:t>
      </w:r>
      <w:r w:rsidRPr="00E91B17">
        <w:rPr>
          <w:rFonts w:eastAsia="Times New Roman" w:cs="Arial"/>
          <w:lang w:eastAsia="cs-CZ"/>
        </w:rPr>
        <w:t>předčítá svatební slib. Snoubenci si vymění prsteny, následuje závěrečná modlitba, zpěvy a blahopřání.</w:t>
      </w:r>
    </w:p>
    <w:p w:rsidR="001D4781" w:rsidRPr="00E91B17" w:rsidRDefault="001D4781" w:rsidP="001E5CA3">
      <w:pPr>
        <w:numPr>
          <w:ilvl w:val="0"/>
          <w:numId w:val="29"/>
        </w:numPr>
        <w:rPr>
          <w:rFonts w:eastAsia="Times New Roman" w:cs="Arial"/>
          <w:lang w:eastAsia="cs-CZ"/>
        </w:rPr>
      </w:pPr>
      <w:r w:rsidRPr="00E91B17">
        <w:rPr>
          <w:rFonts w:eastAsia="Times New Roman" w:cs="Arial"/>
          <w:lang w:eastAsia="cs-CZ"/>
        </w:rPr>
        <w:t>Pravoslavná církev</w:t>
      </w:r>
    </w:p>
    <w:p w:rsidR="001D4781" w:rsidRPr="00E91B17" w:rsidRDefault="001D4781" w:rsidP="001E5CA3">
      <w:pPr>
        <w:numPr>
          <w:ilvl w:val="0"/>
          <w:numId w:val="29"/>
        </w:numPr>
        <w:rPr>
          <w:rFonts w:eastAsia="Times New Roman" w:cs="Arial"/>
          <w:lang w:eastAsia="cs-CZ"/>
        </w:rPr>
      </w:pPr>
      <w:r w:rsidRPr="00E91B17">
        <w:rPr>
          <w:rFonts w:eastAsia="Times New Roman" w:cs="Arial"/>
          <w:lang w:eastAsia="cs-CZ"/>
        </w:rPr>
        <w:t>Evangelická církev</w:t>
      </w:r>
      <w:r w:rsidR="00BD7B93" w:rsidRPr="00E91B17">
        <w:rPr>
          <w:rFonts w:eastAsia="Times New Roman" w:cs="Arial"/>
          <w:lang w:eastAsia="cs-CZ"/>
        </w:rPr>
        <w:t xml:space="preserve"> </w:t>
      </w:r>
      <w:r w:rsidRPr="00E91B17">
        <w:rPr>
          <w:rFonts w:eastAsia="Times New Roman" w:cs="Arial"/>
          <w:lang w:eastAsia="cs-CZ"/>
        </w:rPr>
        <w:t>– farář čeká před vchodem do kostela (portálem) na ženicha s</w:t>
      </w:r>
      <w:r w:rsidR="00BD7B93" w:rsidRPr="00E91B17">
        <w:rPr>
          <w:rFonts w:eastAsia="Times New Roman" w:cs="Arial"/>
          <w:lang w:eastAsia="cs-CZ"/>
        </w:rPr>
        <w:t xml:space="preserve"> </w:t>
      </w:r>
      <w:r w:rsidRPr="00E91B17">
        <w:rPr>
          <w:rFonts w:eastAsia="Times New Roman" w:cs="Arial"/>
          <w:lang w:eastAsia="cs-CZ"/>
        </w:rPr>
        <w:t>nevě</w:t>
      </w:r>
      <w:r w:rsidRPr="00E91B17">
        <w:rPr>
          <w:rFonts w:eastAsia="Times New Roman" w:cs="Arial"/>
          <w:lang w:eastAsia="cs-CZ"/>
        </w:rPr>
        <w:t>s</w:t>
      </w:r>
      <w:r w:rsidRPr="00E91B17">
        <w:rPr>
          <w:rFonts w:eastAsia="Times New Roman" w:cs="Arial"/>
          <w:lang w:eastAsia="cs-CZ"/>
        </w:rPr>
        <w:t>tou, aby je mohl zavést spolu se svatebčany ke svatebnímu oltáři. V čele průvodu stojí kněz.</w:t>
      </w:r>
    </w:p>
    <w:p w:rsidR="001D4781" w:rsidRPr="00E91B17" w:rsidRDefault="001D4781" w:rsidP="001E5CA3">
      <w:pPr>
        <w:numPr>
          <w:ilvl w:val="0"/>
          <w:numId w:val="29"/>
        </w:numPr>
        <w:rPr>
          <w:rFonts w:eastAsia="Times New Roman" w:cs="Arial"/>
          <w:lang w:eastAsia="cs-CZ"/>
        </w:rPr>
      </w:pPr>
      <w:r w:rsidRPr="00E91B17">
        <w:rPr>
          <w:rFonts w:eastAsia="Times New Roman" w:cs="Arial"/>
          <w:lang w:eastAsia="cs-CZ"/>
        </w:rPr>
        <w:t>Unitářství – svatební obřad může být velmi variabilní a mít různou podobu, lišit se ro</w:t>
      </w:r>
      <w:r w:rsidRPr="00E91B17">
        <w:rPr>
          <w:rFonts w:eastAsia="Times New Roman" w:cs="Arial"/>
          <w:lang w:eastAsia="cs-CZ"/>
        </w:rPr>
        <w:t>v</w:t>
      </w:r>
      <w:r w:rsidRPr="00E91B17">
        <w:rPr>
          <w:rFonts w:eastAsia="Times New Roman" w:cs="Arial"/>
          <w:lang w:eastAsia="cs-CZ"/>
        </w:rPr>
        <w:t>něž může podoba svatebního slibu. Rozhodující je přítomnost unitářského duchovního.</w:t>
      </w:r>
    </w:p>
    <w:p w:rsidR="00490152" w:rsidRPr="00E91B17" w:rsidRDefault="00490152" w:rsidP="00E512AD">
      <w:pPr>
        <w:pStyle w:val="Nadpis3"/>
      </w:pPr>
      <w:bookmarkStart w:id="28" w:name="_Toc71451251"/>
      <w:r w:rsidRPr="00E91B17">
        <w:t>Judaismus</w:t>
      </w:r>
      <w:bookmarkEnd w:id="28"/>
    </w:p>
    <w:p w:rsidR="00934F12" w:rsidRPr="00E91B17" w:rsidRDefault="00934F12" w:rsidP="00E512AD">
      <w:r w:rsidRPr="00E91B17">
        <w:rPr>
          <w:b/>
          <w:bCs/>
        </w:rPr>
        <w:t>Židovská svatba</w:t>
      </w:r>
      <w:r w:rsidR="00BD7B93" w:rsidRPr="00E91B17">
        <w:t xml:space="preserve"> </w:t>
      </w:r>
      <w:r w:rsidRPr="00E91B17">
        <w:t>(hebrejsky</w:t>
      </w:r>
      <w:r w:rsidR="00BD7B93" w:rsidRPr="00E91B17">
        <w:t xml:space="preserve"> </w:t>
      </w:r>
      <w:r w:rsidRPr="00E91B17">
        <w:rPr>
          <w:rStyle w:val="cizojazycne"/>
          <w:rFonts w:ascii="Arial" w:hAnsi="Arial" w:cs="Arial" w:hint="cs"/>
          <w:sz w:val="28"/>
          <w:szCs w:val="28"/>
          <w:rtl/>
          <w:lang w:bidi="he-IL"/>
        </w:rPr>
        <w:t>חתונה</w:t>
      </w:r>
      <w:r w:rsidRPr="00E91B17">
        <w:t>‎,</w:t>
      </w:r>
      <w:r w:rsidR="00BD7B93" w:rsidRPr="00E91B17">
        <w:t xml:space="preserve"> </w:t>
      </w:r>
      <w:proofErr w:type="spellStart"/>
      <w:r w:rsidRPr="00E91B17">
        <w:rPr>
          <w:i/>
          <w:iCs/>
        </w:rPr>
        <w:t>chatuna</w:t>
      </w:r>
      <w:proofErr w:type="spellEnd"/>
      <w:r w:rsidRPr="00E91B17">
        <w:t>, v</w:t>
      </w:r>
      <w:r w:rsidR="00BD7B93" w:rsidRPr="00E91B17">
        <w:t xml:space="preserve"> </w:t>
      </w:r>
      <w:proofErr w:type="spellStart"/>
      <w:r w:rsidRPr="00E91B17">
        <w:t>halachické</w:t>
      </w:r>
      <w:proofErr w:type="spellEnd"/>
      <w:r w:rsidR="00BD7B93" w:rsidRPr="00E91B17">
        <w:t xml:space="preserve"> </w:t>
      </w:r>
      <w:r w:rsidRPr="00E91B17">
        <w:t>terminologii</w:t>
      </w:r>
      <w:r w:rsidR="00BD7B93" w:rsidRPr="00E91B17">
        <w:t xml:space="preserve"> </w:t>
      </w:r>
      <w:r w:rsidRPr="00E91B17">
        <w:rPr>
          <w:rStyle w:val="cizojazycne"/>
          <w:rFonts w:ascii="Arial" w:hAnsi="Arial" w:cs="Arial" w:hint="cs"/>
          <w:sz w:val="28"/>
          <w:szCs w:val="28"/>
          <w:rtl/>
          <w:lang w:bidi="he-IL"/>
        </w:rPr>
        <w:t>חופה וקידושין</w:t>
      </w:r>
      <w:r w:rsidRPr="00E91B17">
        <w:t>‎,</w:t>
      </w:r>
      <w:r w:rsidR="00BD7B93" w:rsidRPr="00E91B17">
        <w:t xml:space="preserve"> </w:t>
      </w:r>
      <w:proofErr w:type="spellStart"/>
      <w:r w:rsidRPr="00E91B17">
        <w:rPr>
          <w:i/>
          <w:iCs/>
        </w:rPr>
        <w:t>chupa</w:t>
      </w:r>
      <w:proofErr w:type="spellEnd"/>
      <w:r w:rsidRPr="00E91B17">
        <w:rPr>
          <w:i/>
          <w:iCs/>
        </w:rPr>
        <w:t xml:space="preserve"> ve-</w:t>
      </w:r>
      <w:proofErr w:type="spellStart"/>
      <w:r w:rsidRPr="00E91B17">
        <w:rPr>
          <w:i/>
          <w:iCs/>
        </w:rPr>
        <w:t>kidušin</w:t>
      </w:r>
      <w:proofErr w:type="spellEnd"/>
      <w:r w:rsidRPr="00E91B17">
        <w:t>) je jedním z životních rituálů</w:t>
      </w:r>
      <w:r w:rsidR="00BD7B93" w:rsidRPr="00E91B17">
        <w:t xml:space="preserve"> </w:t>
      </w:r>
      <w:r w:rsidRPr="00E91B17">
        <w:t>Židů. Probíhá podle přesně stanovených zásad, které vycházejí z</w:t>
      </w:r>
      <w:r w:rsidR="00BD7B93" w:rsidRPr="00E91B17">
        <w:t xml:space="preserve"> </w:t>
      </w:r>
      <w:r w:rsidRPr="00E91B17">
        <w:t>biblických</w:t>
      </w:r>
      <w:r w:rsidR="00BD7B93" w:rsidRPr="00E91B17">
        <w:t xml:space="preserve"> </w:t>
      </w:r>
      <w:r w:rsidRPr="00E91B17">
        <w:t>tradic. Svatbou uzavřou muž se ženou smlouvu o společném soužití, zpl</w:t>
      </w:r>
      <w:r w:rsidRPr="00E91B17">
        <w:t>o</w:t>
      </w:r>
      <w:r w:rsidRPr="00E91B17">
        <w:t>zení a vychovávání potomků. Naplňuje se tak ideál –</w:t>
      </w:r>
      <w:r w:rsidR="00BD7B93" w:rsidRPr="00E91B17">
        <w:t xml:space="preserve"> </w:t>
      </w:r>
      <w:r w:rsidRPr="00E91B17">
        <w:t>judaismus</w:t>
      </w:r>
      <w:r w:rsidR="00BD7B93" w:rsidRPr="00E91B17">
        <w:t xml:space="preserve"> </w:t>
      </w:r>
      <w:r w:rsidRPr="00E91B17">
        <w:t>považuje</w:t>
      </w:r>
      <w:r w:rsidR="00BD7B93" w:rsidRPr="00E91B17">
        <w:t xml:space="preserve"> </w:t>
      </w:r>
      <w:r w:rsidRPr="00E91B17">
        <w:t>manželství</w:t>
      </w:r>
      <w:r w:rsidR="00BD7B93" w:rsidRPr="00E91B17">
        <w:t xml:space="preserve"> </w:t>
      </w:r>
      <w:r w:rsidRPr="00E91B17">
        <w:t>za jediný správný stav pro muže i ženu.</w:t>
      </w:r>
      <w:r w:rsidR="00BD7B93" w:rsidRPr="00E91B17">
        <w:t xml:space="preserve"> </w:t>
      </w:r>
      <w:r w:rsidRPr="00E91B17">
        <w:t>Na rozdíl od</w:t>
      </w:r>
      <w:r w:rsidR="00BD7B93" w:rsidRPr="00E91B17">
        <w:t xml:space="preserve"> </w:t>
      </w:r>
      <w:r w:rsidRPr="00E91B17">
        <w:t>křesťanství lze v judaismu manželství zrušit</w:t>
      </w:r>
      <w:r w:rsidR="00BD7B93" w:rsidRPr="00E91B17">
        <w:t xml:space="preserve"> </w:t>
      </w:r>
      <w:r w:rsidRPr="00E91B17">
        <w:t>rozv</w:t>
      </w:r>
      <w:r w:rsidRPr="00E91B17">
        <w:t>o</w:t>
      </w:r>
      <w:r w:rsidRPr="00E91B17">
        <w:t>dem.</w:t>
      </w:r>
    </w:p>
    <w:p w:rsidR="00934F12" w:rsidRPr="00E91B17" w:rsidRDefault="00934F12" w:rsidP="00E512AD">
      <w:r w:rsidRPr="00E91B17">
        <w:t>Židovská svatba není pouze jedním aktem, ale sestává ze dvou částí –</w:t>
      </w:r>
      <w:r w:rsidR="00BD7B93" w:rsidRPr="00E91B17">
        <w:t xml:space="preserve"> </w:t>
      </w:r>
      <w:proofErr w:type="spellStart"/>
      <w:r w:rsidRPr="00E91B17">
        <w:rPr>
          <w:i/>
          <w:iCs/>
        </w:rPr>
        <w:t>kidušin</w:t>
      </w:r>
      <w:proofErr w:type="spellEnd"/>
      <w:r w:rsidR="00BD7B93" w:rsidRPr="00E91B17">
        <w:t xml:space="preserve"> </w:t>
      </w:r>
      <w:r w:rsidRPr="00E91B17">
        <w:t>(</w:t>
      </w:r>
      <w:r w:rsidRPr="00E91B17">
        <w:rPr>
          <w:rStyle w:val="cizojazycne"/>
          <w:rFonts w:ascii="Arial" w:hAnsi="Arial" w:cs="Arial" w:hint="cs"/>
          <w:sz w:val="28"/>
          <w:szCs w:val="28"/>
          <w:rtl/>
          <w:lang w:bidi="he-IL"/>
        </w:rPr>
        <w:t>קידושין</w:t>
      </w:r>
      <w:r w:rsidRPr="00E91B17">
        <w:t>‎, zásnuby) a</w:t>
      </w:r>
      <w:r w:rsidR="00BD7B93" w:rsidRPr="00E91B17">
        <w:t xml:space="preserve"> </w:t>
      </w:r>
      <w:proofErr w:type="spellStart"/>
      <w:r w:rsidRPr="00E91B17">
        <w:rPr>
          <w:i/>
          <w:iCs/>
        </w:rPr>
        <w:t>nisu</w:t>
      </w:r>
      <w:proofErr w:type="spellEnd"/>
      <w:r w:rsidRPr="00E91B17">
        <w:rPr>
          <w:i/>
          <w:iCs/>
        </w:rPr>
        <w:t>'in</w:t>
      </w:r>
      <w:r w:rsidR="00BD7B93" w:rsidRPr="00E91B17">
        <w:t xml:space="preserve"> </w:t>
      </w:r>
      <w:r w:rsidRPr="00E91B17">
        <w:t>(</w:t>
      </w:r>
      <w:r w:rsidRPr="00E91B17">
        <w:rPr>
          <w:rStyle w:val="cizojazycne"/>
          <w:rFonts w:ascii="Arial" w:hAnsi="Arial" w:cs="Arial" w:hint="cs"/>
          <w:sz w:val="28"/>
          <w:szCs w:val="28"/>
          <w:rtl/>
          <w:lang w:bidi="he-IL"/>
        </w:rPr>
        <w:t>נישואין</w:t>
      </w:r>
      <w:r w:rsidRPr="00E91B17">
        <w:t>‎, sňatek). Původně se konaly tyto dva obřady odděleně,</w:t>
      </w:r>
      <w:r w:rsidR="00BD7B93" w:rsidRPr="00E91B17">
        <w:t xml:space="preserve"> </w:t>
      </w:r>
      <w:proofErr w:type="spellStart"/>
      <w:r w:rsidRPr="00E91B17">
        <w:rPr>
          <w:i/>
          <w:iCs/>
        </w:rPr>
        <w:t>nisu</w:t>
      </w:r>
      <w:proofErr w:type="spellEnd"/>
      <w:r w:rsidRPr="00E91B17">
        <w:rPr>
          <w:i/>
          <w:iCs/>
        </w:rPr>
        <w:t>'in</w:t>
      </w:r>
      <w:r w:rsidR="00BD7B93" w:rsidRPr="00E91B17">
        <w:t xml:space="preserve"> </w:t>
      </w:r>
      <w:r w:rsidRPr="00E91B17">
        <w:t>do roka po</w:t>
      </w:r>
      <w:r w:rsidR="00BD7B93" w:rsidRPr="00E91B17">
        <w:t xml:space="preserve"> </w:t>
      </w:r>
      <w:proofErr w:type="spellStart"/>
      <w:r w:rsidRPr="00E91B17">
        <w:rPr>
          <w:i/>
          <w:iCs/>
        </w:rPr>
        <w:t>kid</w:t>
      </w:r>
      <w:r w:rsidRPr="00E91B17">
        <w:rPr>
          <w:i/>
          <w:iCs/>
        </w:rPr>
        <w:t>u</w:t>
      </w:r>
      <w:r w:rsidRPr="00E91B17">
        <w:rPr>
          <w:i/>
          <w:iCs/>
        </w:rPr>
        <w:t>šin</w:t>
      </w:r>
      <w:proofErr w:type="spellEnd"/>
      <w:r w:rsidRPr="00E91B17">
        <w:t>, ve středověku však byly obě části spojeny a</w:t>
      </w:r>
      <w:r w:rsidR="00BD7B93" w:rsidRPr="00E91B17">
        <w:t xml:space="preserve"> </w:t>
      </w:r>
      <w:r w:rsidRPr="00E91B17">
        <w:t>doplněny o některé prvky, takže se dnes obřad koná v jeden den.</w:t>
      </w:r>
    </w:p>
    <w:p w:rsidR="00934F12" w:rsidRPr="00E91B17" w:rsidRDefault="00934F12" w:rsidP="00E512AD">
      <w:pPr>
        <w:pStyle w:val="Nadpis4"/>
        <w:rPr>
          <w:shadow w:val="0"/>
        </w:rPr>
      </w:pPr>
      <w:r w:rsidRPr="00E91B17">
        <w:rPr>
          <w:shadow w:val="0"/>
        </w:rPr>
        <w:lastRenderedPageBreak/>
        <w:t>Průběh svatebního obřadu</w:t>
      </w:r>
    </w:p>
    <w:p w:rsidR="009C44C6" w:rsidRPr="00E91B17" w:rsidRDefault="009C44C6" w:rsidP="00E512AD">
      <w:r w:rsidRPr="00E91B17">
        <w:t xml:space="preserve">Již před svatebním obřadem je nutné dodržet jistá pravidla. Dohodnutí svatebních podmínek se hebrejsky řekne </w:t>
      </w:r>
      <w:proofErr w:type="spellStart"/>
      <w:r w:rsidRPr="00E91B17">
        <w:t>tna</w:t>
      </w:r>
      <w:proofErr w:type="spellEnd"/>
      <w:r w:rsidRPr="00E91B17">
        <w:t>'</w:t>
      </w:r>
      <w:proofErr w:type="spellStart"/>
      <w:r w:rsidRPr="00E91B17">
        <w:t>im</w:t>
      </w:r>
      <w:proofErr w:type="spellEnd"/>
      <w:r w:rsidRPr="00E91B17">
        <w:t xml:space="preserve">. Je zvykem, že před svatbou se snoubenci týden nestýkají, to proto, aby se na sebe ještě více těšili. Velmi důležité je připravení smlouvy, zvané </w:t>
      </w:r>
      <w:proofErr w:type="spellStart"/>
      <w:r w:rsidRPr="00E91B17">
        <w:t>ketuba</w:t>
      </w:r>
      <w:proofErr w:type="spellEnd"/>
      <w:r w:rsidRPr="00E91B17">
        <w:t>, která obsahuje především slib manžela, že se bude ke své ženě chovat, jak se sluší, a nikdy ji nenechá nezaopa</w:t>
      </w:r>
      <w:r w:rsidRPr="00E91B17">
        <w:t>t</w:t>
      </w:r>
      <w:r w:rsidRPr="00E91B17">
        <w:t xml:space="preserve">řenou. </w:t>
      </w:r>
      <w:proofErr w:type="spellStart"/>
      <w:r w:rsidRPr="00E91B17">
        <w:t>Ketubu</w:t>
      </w:r>
      <w:proofErr w:type="spellEnd"/>
      <w:r w:rsidRPr="00E91B17">
        <w:t xml:space="preserve"> podepisují dva svědkové a někdy i ženich.</w:t>
      </w:r>
    </w:p>
    <w:p w:rsidR="009C44C6" w:rsidRPr="00E91B17" w:rsidRDefault="009C44C6" w:rsidP="00E512AD">
      <w:pPr>
        <w:pStyle w:val="Titulek"/>
      </w:pPr>
      <w:r w:rsidRPr="00E91B17">
        <w:t xml:space="preserve">Obrázek </w:t>
      </w:r>
      <w:fldSimple w:instr=" SEQ Obrázek \* ARABIC ">
        <w:r w:rsidR="00EC4923">
          <w:rPr>
            <w:noProof/>
          </w:rPr>
          <w:t>4</w:t>
        </w:r>
      </w:fldSimple>
      <w:bookmarkStart w:id="29" w:name="_Toc71449334"/>
      <w:r w:rsidRPr="00E91B17">
        <w:rPr>
          <w:sz w:val="25"/>
          <w:szCs w:val="25"/>
        </w:rPr>
        <w:t>Chupa v synagoze ve Washingtonu</w:t>
      </w:r>
      <w:bookmarkEnd w:id="29"/>
    </w:p>
    <w:p w:rsidR="00934F12" w:rsidRPr="00E91B17" w:rsidRDefault="00934F12" w:rsidP="00E512AD">
      <w:pPr>
        <w:jc w:val="right"/>
        <w:rPr>
          <w:rFonts w:ascii="Arial" w:hAnsi="Arial" w:cs="Arial"/>
          <w:sz w:val="26"/>
          <w:szCs w:val="26"/>
        </w:rPr>
      </w:pPr>
      <w:r w:rsidRPr="00E91B17">
        <w:rPr>
          <w:rFonts w:ascii="Arial" w:hAnsi="Arial" w:cs="Arial"/>
          <w:noProof/>
          <w:sz w:val="26"/>
          <w:szCs w:val="26"/>
          <w:lang w:eastAsia="cs-CZ"/>
        </w:rPr>
        <w:drawing>
          <wp:inline distT="0" distB="0" distL="0" distR="0">
            <wp:extent cx="2095500" cy="2794000"/>
            <wp:effectExtent l="19050" t="0" r="0" b="0"/>
            <wp:docPr id="6" name="obrázek 6" descr="https://upload.wikimedia.org/wikipedia/commons/thumb/c/c0/Chupah_closeup.JPG/220px-Chupah_closeup.JP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upload.wikimedia.org/wikipedia/commons/thumb/c/c0/Chupah_closeup.JPG/220px-Chupah_closeup.JPG">
                      <a:hlinkClick r:id="rId22"/>
                    </pic:cNvPr>
                    <pic:cNvPicPr>
                      <a:picLocks noChangeAspect="1" noChangeArrowheads="1"/>
                    </pic:cNvPicPr>
                  </pic:nvPicPr>
                  <pic:blipFill>
                    <a:blip r:embed="rId23" cstate="print"/>
                    <a:srcRect/>
                    <a:stretch>
                      <a:fillRect/>
                    </a:stretch>
                  </pic:blipFill>
                  <pic:spPr bwMode="auto">
                    <a:xfrm>
                      <a:off x="0" y="0"/>
                      <a:ext cx="2095500" cy="2794000"/>
                    </a:xfrm>
                    <a:prstGeom prst="rect">
                      <a:avLst/>
                    </a:prstGeom>
                    <a:noFill/>
                    <a:ln w="9525">
                      <a:noFill/>
                      <a:miter lim="800000"/>
                      <a:headEnd/>
                      <a:tailEnd/>
                    </a:ln>
                  </pic:spPr>
                </pic:pic>
              </a:graphicData>
            </a:graphic>
          </wp:inline>
        </w:drawing>
      </w:r>
    </w:p>
    <w:p w:rsidR="009C44C6" w:rsidRPr="00E91B17" w:rsidRDefault="009C44C6" w:rsidP="00E512AD">
      <w:pPr>
        <w:pStyle w:val="Titulek"/>
        <w:rPr>
          <w:sz w:val="25"/>
          <w:szCs w:val="25"/>
        </w:rPr>
      </w:pPr>
      <w:r w:rsidRPr="00E91B17">
        <w:t xml:space="preserve">Obrázek </w:t>
      </w:r>
      <w:fldSimple w:instr=" SEQ Obrázek \* ARABIC ">
        <w:r w:rsidR="00EC4923">
          <w:rPr>
            <w:noProof/>
          </w:rPr>
          <w:t>5</w:t>
        </w:r>
      </w:fldSimple>
      <w:r w:rsidRPr="00E91B17">
        <w:t xml:space="preserve"> </w:t>
      </w:r>
      <w:bookmarkStart w:id="30" w:name="_Toc71449335"/>
      <w:r w:rsidRPr="00E91B17">
        <w:rPr>
          <w:sz w:val="25"/>
          <w:szCs w:val="25"/>
        </w:rPr>
        <w:t xml:space="preserve">Židovská svatba na obraze </w:t>
      </w:r>
      <w:proofErr w:type="spellStart"/>
      <w:r w:rsidRPr="00E91B17">
        <w:rPr>
          <w:sz w:val="25"/>
          <w:szCs w:val="25"/>
        </w:rPr>
        <w:t>Jozefa</w:t>
      </w:r>
      <w:proofErr w:type="spellEnd"/>
      <w:r w:rsidRPr="00E91B17">
        <w:rPr>
          <w:sz w:val="25"/>
          <w:szCs w:val="25"/>
        </w:rPr>
        <w:t xml:space="preserve"> </w:t>
      </w:r>
      <w:proofErr w:type="spellStart"/>
      <w:r w:rsidRPr="00E91B17">
        <w:rPr>
          <w:sz w:val="25"/>
          <w:szCs w:val="25"/>
        </w:rPr>
        <w:t>Israëlse</w:t>
      </w:r>
      <w:proofErr w:type="spellEnd"/>
      <w:r w:rsidRPr="00E91B17">
        <w:rPr>
          <w:sz w:val="25"/>
          <w:szCs w:val="25"/>
        </w:rPr>
        <w:t xml:space="preserve"> (1903)</w:t>
      </w:r>
      <w:bookmarkEnd w:id="30"/>
    </w:p>
    <w:p w:rsidR="00934F12" w:rsidRPr="00E91B17" w:rsidRDefault="00934F12" w:rsidP="00E512AD">
      <w:pPr>
        <w:spacing w:line="240" w:lineRule="auto"/>
        <w:jc w:val="right"/>
        <w:rPr>
          <w:rFonts w:ascii="Arial" w:hAnsi="Arial" w:cs="Arial"/>
          <w:sz w:val="26"/>
          <w:szCs w:val="26"/>
        </w:rPr>
      </w:pPr>
      <w:r w:rsidRPr="00E91B17">
        <w:rPr>
          <w:rFonts w:ascii="Arial" w:hAnsi="Arial" w:cs="Arial"/>
          <w:noProof/>
          <w:sz w:val="26"/>
          <w:szCs w:val="26"/>
          <w:lang w:eastAsia="cs-CZ"/>
        </w:rPr>
        <w:drawing>
          <wp:inline distT="0" distB="0" distL="0" distR="0">
            <wp:extent cx="2095500" cy="1955800"/>
            <wp:effectExtent l="19050" t="0" r="0" b="0"/>
            <wp:docPr id="7" name="obrázek 7" descr="https://upload.wikimedia.org/wikipedia/commons/thumb/7/79/Isra%C3%ABls-A_Jewish_Wedding-1903.jpg/220px-Isra%C3%ABls-A_Jewish_Wedding-1903.jpg">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upload.wikimedia.org/wikipedia/commons/thumb/7/79/Isra%C3%ABls-A_Jewish_Wedding-1903.jpg/220px-Isra%C3%ABls-A_Jewish_Wedding-1903.jpg">
                      <a:hlinkClick r:id="rId24"/>
                    </pic:cNvPr>
                    <pic:cNvPicPr>
                      <a:picLocks noChangeAspect="1" noChangeArrowheads="1"/>
                    </pic:cNvPicPr>
                  </pic:nvPicPr>
                  <pic:blipFill>
                    <a:blip r:embed="rId25" cstate="print"/>
                    <a:srcRect/>
                    <a:stretch>
                      <a:fillRect/>
                    </a:stretch>
                  </pic:blipFill>
                  <pic:spPr bwMode="auto">
                    <a:xfrm>
                      <a:off x="0" y="0"/>
                      <a:ext cx="2095500" cy="1955800"/>
                    </a:xfrm>
                    <a:prstGeom prst="rect">
                      <a:avLst/>
                    </a:prstGeom>
                    <a:noFill/>
                    <a:ln w="9525">
                      <a:noFill/>
                      <a:miter lim="800000"/>
                      <a:headEnd/>
                      <a:tailEnd/>
                    </a:ln>
                  </pic:spPr>
                </pic:pic>
              </a:graphicData>
            </a:graphic>
          </wp:inline>
        </w:drawing>
      </w:r>
    </w:p>
    <w:p w:rsidR="00934F12" w:rsidRPr="00E91B17" w:rsidRDefault="00934F12" w:rsidP="00E512AD">
      <w:r w:rsidRPr="00E91B17">
        <w:t>V Praze a v evropských městech je zvykem, že se svatební obřad odehrává v synagoze. Pravd</w:t>
      </w:r>
      <w:r w:rsidRPr="00E91B17">
        <w:t>ě</w:t>
      </w:r>
      <w:r w:rsidRPr="00E91B17">
        <w:t>podobně to vyplývá ze stálého ohrožení, ve kterém se židovský národ v průběhu staletí mnoh</w:t>
      </w:r>
      <w:r w:rsidRPr="00E91B17">
        <w:t>o</w:t>
      </w:r>
      <w:r w:rsidRPr="00E91B17">
        <w:t>krát ocit</w:t>
      </w:r>
      <w:r w:rsidR="00281302" w:rsidRPr="00E91B17">
        <w:t>l, p</w:t>
      </w:r>
      <w:r w:rsidRPr="00E91B17">
        <w:t>rotože podle původní tisícileté tradice se má svatba konat pod širým nebem.</w:t>
      </w:r>
    </w:p>
    <w:p w:rsidR="00934F12" w:rsidRPr="00E91B17" w:rsidRDefault="00934F12" w:rsidP="00E512AD">
      <w:pPr>
        <w:pStyle w:val="Nadpis4"/>
        <w:rPr>
          <w:shadow w:val="0"/>
        </w:rPr>
      </w:pPr>
      <w:proofErr w:type="spellStart"/>
      <w:r w:rsidRPr="00E91B17">
        <w:rPr>
          <w:shadow w:val="0"/>
        </w:rPr>
        <w:t>Kidušin</w:t>
      </w:r>
      <w:proofErr w:type="spellEnd"/>
      <w:r w:rsidRPr="00E91B17">
        <w:rPr>
          <w:shadow w:val="0"/>
        </w:rPr>
        <w:t xml:space="preserve"> (</w:t>
      </w:r>
      <w:proofErr w:type="spellStart"/>
      <w:r w:rsidRPr="00E91B17">
        <w:rPr>
          <w:shadow w:val="0"/>
        </w:rPr>
        <w:t>chupa</w:t>
      </w:r>
      <w:proofErr w:type="spellEnd"/>
      <w:r w:rsidRPr="00E91B17">
        <w:rPr>
          <w:shadow w:val="0"/>
        </w:rPr>
        <w:t>)</w:t>
      </w:r>
    </w:p>
    <w:p w:rsidR="00934F12" w:rsidRPr="00E91B17" w:rsidRDefault="00934F12" w:rsidP="00E512AD">
      <w:r w:rsidRPr="00E91B17">
        <w:t>Po „úvodním“ obřadu (v</w:t>
      </w:r>
      <w:r w:rsidR="00BD7B93" w:rsidRPr="00E91B17">
        <w:t xml:space="preserve"> </w:t>
      </w:r>
      <w:r w:rsidRPr="00E91B17">
        <w:t>jidiš</w:t>
      </w:r>
      <w:r w:rsidR="00BD7B93" w:rsidRPr="00E91B17">
        <w:t xml:space="preserve"> </w:t>
      </w:r>
      <w:proofErr w:type="spellStart"/>
      <w:r w:rsidRPr="00E91B17">
        <w:rPr>
          <w:i/>
          <w:iCs/>
        </w:rPr>
        <w:t>bedekn</w:t>
      </w:r>
      <w:proofErr w:type="spellEnd"/>
      <w:r w:rsidRPr="00E91B17">
        <w:t>), kdy se hlava nevěsty pokrývá závojem, jsou ženich s n</w:t>
      </w:r>
      <w:r w:rsidRPr="00E91B17">
        <w:t>e</w:t>
      </w:r>
      <w:r w:rsidRPr="00E91B17">
        <w:t>věstou (</w:t>
      </w:r>
      <w:proofErr w:type="spellStart"/>
      <w:r w:rsidRPr="00E91B17">
        <w:rPr>
          <w:i/>
          <w:iCs/>
        </w:rPr>
        <w:t>chatan</w:t>
      </w:r>
      <w:proofErr w:type="spellEnd"/>
      <w:r w:rsidR="00BD7B93" w:rsidRPr="00E91B17">
        <w:t xml:space="preserve"> </w:t>
      </w:r>
      <w:r w:rsidRPr="00E91B17">
        <w:t>a</w:t>
      </w:r>
      <w:r w:rsidR="00BD7B93" w:rsidRPr="00E91B17">
        <w:t xml:space="preserve"> </w:t>
      </w:r>
      <w:r w:rsidRPr="00E91B17">
        <w:rPr>
          <w:i/>
          <w:iCs/>
        </w:rPr>
        <w:t>kala</w:t>
      </w:r>
      <w:r w:rsidRPr="00E91B17">
        <w:t>) odvedeni pod svatební baldachýn (hebrejsky</w:t>
      </w:r>
      <w:r w:rsidR="00BD7B93" w:rsidRPr="00E91B17">
        <w:t xml:space="preserve"> </w:t>
      </w:r>
      <w:proofErr w:type="spellStart"/>
      <w:r w:rsidRPr="00E91B17">
        <w:t>chupa</w:t>
      </w:r>
      <w:proofErr w:type="spellEnd"/>
      <w:r w:rsidRPr="00E91B17">
        <w:t xml:space="preserve">). </w:t>
      </w:r>
      <w:proofErr w:type="spellStart"/>
      <w:r w:rsidRPr="00E91B17">
        <w:t>Chupa</w:t>
      </w:r>
      <w:proofErr w:type="spellEnd"/>
      <w:r w:rsidRPr="00E91B17">
        <w:t xml:space="preserve"> stojí na </w:t>
      </w:r>
      <w:r w:rsidRPr="00E91B17">
        <w:lastRenderedPageBreak/>
        <w:t>čtyřech tyčích, které někdy drží čtyři přátelé ženicha (bývá zvykem, že ji drží svobodní muži) a</w:t>
      </w:r>
      <w:r w:rsidR="001B087E">
        <w:t> </w:t>
      </w:r>
      <w:r w:rsidRPr="00E91B17">
        <w:t>znázorňuje budoucí domov manželů. Nejdříve tančící a zpívající průvod přátel a svatebních hostů přivede ženicha k nevěstě. Když si ověřil, že je to ta, kterou zvolil (aby nedošlo k tomu, že by mu byla „podstrčena“ jiná, jako se to stalo v případě</w:t>
      </w:r>
      <w:r w:rsidR="00BD7B93" w:rsidRPr="00E91B17">
        <w:t xml:space="preserve"> </w:t>
      </w:r>
      <w:r w:rsidRPr="00E91B17">
        <w:t>Jákoba), zakryje ženich nevěstě závojem tvář a ona vysloví modlitbu, ve které vyjadřuje přání dobrého vztahu se svým budoucím manž</w:t>
      </w:r>
      <w:r w:rsidRPr="00E91B17">
        <w:t>e</w:t>
      </w:r>
      <w:r w:rsidRPr="00E91B17">
        <w:t>lem a vysloví také přání mít z tohoto</w:t>
      </w:r>
      <w:r w:rsidR="00BD7B93" w:rsidRPr="00E91B17">
        <w:t xml:space="preserve"> </w:t>
      </w:r>
      <w:r w:rsidRPr="00E91B17">
        <w:t>manželství</w:t>
      </w:r>
      <w:r w:rsidR="00BD7B93" w:rsidRPr="00E91B17">
        <w:t xml:space="preserve"> </w:t>
      </w:r>
      <w:r w:rsidRPr="00E91B17">
        <w:t>zdravé děti v bázni Boží. Poté je ženich prův</w:t>
      </w:r>
      <w:r w:rsidRPr="00E91B17">
        <w:t>o</w:t>
      </w:r>
      <w:r w:rsidRPr="00E91B17">
        <w:t xml:space="preserve">dem mužů doprovázen k obřadníkovi pod baldachýn a vyčkává příchodu žen s nevěstou. Matka ženicha a matka nevěsty přivedou nevěstu k ženichovi a ta sedmerým obejitím muže pod </w:t>
      </w:r>
      <w:proofErr w:type="spellStart"/>
      <w:r w:rsidRPr="00E91B17">
        <w:t>chupou</w:t>
      </w:r>
      <w:proofErr w:type="spellEnd"/>
      <w:r w:rsidRPr="00E91B17">
        <w:t xml:space="preserve"> zahajuje první část svatebního obřadu. Všechno se odehrává „pod dohledem“ dvou způsobilých svědků, obřadníka, kterým nemusí být vždy</w:t>
      </w:r>
      <w:r w:rsidR="00BD7B93" w:rsidRPr="00E91B17">
        <w:t xml:space="preserve"> </w:t>
      </w:r>
      <w:r w:rsidRPr="00E91B17">
        <w:t>rabín, a deseti dospělých mužů, kteří tvoří</w:t>
      </w:r>
      <w:r w:rsidR="00BD7B93" w:rsidRPr="00E91B17">
        <w:t xml:space="preserve"> </w:t>
      </w:r>
      <w:proofErr w:type="spellStart"/>
      <w:r w:rsidRPr="00E91B17">
        <w:t>minjan</w:t>
      </w:r>
      <w:proofErr w:type="spellEnd"/>
      <w:r w:rsidRPr="00E91B17">
        <w:t>. Po požehnání nad vínem se snoubenci napijí z poháru. Vlastní „zasvěcení“ (</w:t>
      </w:r>
      <w:proofErr w:type="spellStart"/>
      <w:r w:rsidRPr="00E91B17">
        <w:rPr>
          <w:i/>
          <w:iCs/>
        </w:rPr>
        <w:t>kidušin</w:t>
      </w:r>
      <w:proofErr w:type="spellEnd"/>
      <w:r w:rsidRPr="00E91B17">
        <w:t>) provede ženich, který navlékne nevěstě prsten na ukazováček pravé ruky a pronese: „Budiž mi zasvěcena tímto prstenem podle zákona Mojžíše a Izraele“, načež všichni přítomní vykřiknou:</w:t>
      </w:r>
      <w:r w:rsidR="00BD7B93" w:rsidRPr="00E91B17">
        <w:t xml:space="preserve"> </w:t>
      </w:r>
      <w:proofErr w:type="spellStart"/>
      <w:r w:rsidRPr="00E91B17">
        <w:rPr>
          <w:i/>
          <w:iCs/>
        </w:rPr>
        <w:t>mekudešet</w:t>
      </w:r>
      <w:proofErr w:type="spellEnd"/>
      <w:r w:rsidR="00BD7B93" w:rsidRPr="00E91B17">
        <w:t xml:space="preserve"> </w:t>
      </w:r>
      <w:r w:rsidRPr="00E91B17">
        <w:t>(čili vdaná, doslovně „zasvěcená“). V této chvíli je sňatek uzavřen.</w:t>
      </w:r>
    </w:p>
    <w:p w:rsidR="00934F12" w:rsidRPr="00E91B17" w:rsidRDefault="00934F12" w:rsidP="00E512AD">
      <w:pPr>
        <w:pStyle w:val="Nadpis4"/>
        <w:rPr>
          <w:shadow w:val="0"/>
        </w:rPr>
      </w:pPr>
      <w:proofErr w:type="spellStart"/>
      <w:r w:rsidRPr="00E91B17">
        <w:rPr>
          <w:shadow w:val="0"/>
        </w:rPr>
        <w:t>Ketuba</w:t>
      </w:r>
      <w:proofErr w:type="spellEnd"/>
    </w:p>
    <w:p w:rsidR="00934F12" w:rsidRPr="00E91B17" w:rsidRDefault="00934F12" w:rsidP="00E512AD">
      <w:r w:rsidRPr="00E91B17">
        <w:t>Předěl mezi zásnubami a sňatkem tvoří předčítání svatební smlouvy. Pokud není svatební smlouva (</w:t>
      </w:r>
      <w:proofErr w:type="spellStart"/>
      <w:r w:rsidRPr="00E91B17">
        <w:rPr>
          <w:i/>
          <w:iCs/>
        </w:rPr>
        <w:t>ketuba</w:t>
      </w:r>
      <w:proofErr w:type="spellEnd"/>
      <w:r w:rsidRPr="00E91B17">
        <w:t>) podepsaná svědky, případně ženichem, již předem, zmínění ji podepíší a rabín ji nahlas přečte a v překladu (text je aramejský) vysvětlí její obsah. Ženich se zavazuje, že se b</w:t>
      </w:r>
      <w:r w:rsidRPr="00E91B17">
        <w:t>u</w:t>
      </w:r>
      <w:r w:rsidRPr="00E91B17">
        <w:t xml:space="preserve">de o nevěstu řádně starat a v případě rozluky jí vyplatí dohodnutou sumu peněz, ze které může žít nejméně jeden rok od rozluky. Ženich poté formálně přijme závaznost </w:t>
      </w:r>
      <w:proofErr w:type="spellStart"/>
      <w:r w:rsidRPr="00E91B17">
        <w:t>ketuby</w:t>
      </w:r>
      <w:proofErr w:type="spellEnd"/>
      <w:r w:rsidRPr="00E91B17">
        <w:t xml:space="preserve"> a odevzdá ji nevěstě. Po této části následuje</w:t>
      </w:r>
      <w:r w:rsidR="00BD7B93" w:rsidRPr="00E91B17">
        <w:t xml:space="preserve"> </w:t>
      </w:r>
      <w:proofErr w:type="spellStart"/>
      <w:r w:rsidRPr="00E91B17">
        <w:rPr>
          <w:i/>
          <w:iCs/>
        </w:rPr>
        <w:t>nisu’in</w:t>
      </w:r>
      <w:proofErr w:type="spellEnd"/>
      <w:r w:rsidRPr="00E91B17">
        <w:t>.</w:t>
      </w:r>
    </w:p>
    <w:p w:rsidR="00934F12" w:rsidRPr="00E91B17" w:rsidRDefault="00934F12" w:rsidP="00E512AD">
      <w:pPr>
        <w:pStyle w:val="Nadpis4"/>
        <w:rPr>
          <w:shadow w:val="0"/>
        </w:rPr>
      </w:pPr>
      <w:r w:rsidRPr="00E91B17">
        <w:rPr>
          <w:shadow w:val="0"/>
        </w:rPr>
        <w:t>Nisu'in</w:t>
      </w:r>
    </w:p>
    <w:p w:rsidR="00934F12" w:rsidRPr="00E91B17" w:rsidRDefault="00934F12" w:rsidP="00E512AD">
      <w:r w:rsidRPr="00E91B17">
        <w:t>Potom se vystřídají ženichem vybraní muži vyslovením sedmi požehnání nad pohárem vína. Na závěr je zvykem rozšlápnout sklenici, aby se připomnělo zboření chrámu v Jeruzalémě a skute</w:t>
      </w:r>
      <w:r w:rsidRPr="00E91B17">
        <w:t>č</w:t>
      </w:r>
      <w:r w:rsidRPr="00E91B17">
        <w:t xml:space="preserve">nost, že prožívané štěstí kalí tento smutek. Skleničku ženich rozdupne nohou a všichni přítomní zvolají „Mazal </w:t>
      </w:r>
      <w:proofErr w:type="spellStart"/>
      <w:r w:rsidRPr="00E91B17">
        <w:t>tov</w:t>
      </w:r>
      <w:proofErr w:type="spellEnd"/>
      <w:r w:rsidRPr="00E91B17">
        <w:t>!“, což znamená „dobré znamení“, přeneseně „hodně štěstí“. Nyní se novoma</w:t>
      </w:r>
      <w:r w:rsidRPr="00E91B17">
        <w:t>n</w:t>
      </w:r>
      <w:r w:rsidRPr="00E91B17">
        <w:t>želé vzdálí do oddělené místnosti s připraveným občerstvením, kde spolu po nějakou dobu n</w:t>
      </w:r>
      <w:r w:rsidRPr="00E91B17">
        <w:t>e</w:t>
      </w:r>
      <w:r w:rsidRPr="00E91B17">
        <w:t>rušeně setrvají.</w:t>
      </w:r>
    </w:p>
    <w:p w:rsidR="00934F12" w:rsidRPr="00E91B17" w:rsidRDefault="00934F12" w:rsidP="00E512AD">
      <w:pPr>
        <w:pStyle w:val="Nadpis4"/>
        <w:rPr>
          <w:shadow w:val="0"/>
        </w:rPr>
      </w:pPr>
      <w:r w:rsidRPr="00E91B17">
        <w:rPr>
          <w:rStyle w:val="mw-headline"/>
          <w:shadow w:val="0"/>
        </w:rPr>
        <w:t>Tradice</w:t>
      </w:r>
    </w:p>
    <w:p w:rsidR="00934F12" w:rsidRPr="00E91B17" w:rsidRDefault="00934F12" w:rsidP="00E512AD">
      <w:r w:rsidRPr="00E91B17">
        <w:t>Poté, co novomanželé stráví první společné chvíle sami v uzavřené místnosti, se opět připojí ke svatebním hostům a následuje hostina, předávání darů a svatební veselí, které je často prováz</w:t>
      </w:r>
      <w:r w:rsidRPr="00E91B17">
        <w:t>e</w:t>
      </w:r>
      <w:r w:rsidRPr="00E91B17">
        <w:t>né tancem a hudbou. Po modlitbě na závěr hostiny se vysloví sedmero požehnání (</w:t>
      </w:r>
      <w:proofErr w:type="spellStart"/>
      <w:r w:rsidRPr="00E91B17">
        <w:t>ševa</w:t>
      </w:r>
      <w:proofErr w:type="spellEnd"/>
      <w:r w:rsidRPr="00E91B17">
        <w:t xml:space="preserve"> </w:t>
      </w:r>
      <w:proofErr w:type="spellStart"/>
      <w:r w:rsidRPr="00E91B17">
        <w:t>brachot</w:t>
      </w:r>
      <w:proofErr w:type="spellEnd"/>
      <w:r w:rsidRPr="00E91B17">
        <w:t>). Svatební veselí trvá sedm dní a nocí. Zvyklostí je také ženichovo kázání na různá témata z</w:t>
      </w:r>
      <w:r w:rsidR="00BD7B93" w:rsidRPr="00E91B17">
        <w:t xml:space="preserve"> </w:t>
      </w:r>
      <w:r w:rsidRPr="00E91B17">
        <w:t>Bible</w:t>
      </w:r>
      <w:r w:rsidR="00BD7B93" w:rsidRPr="00E91B17">
        <w:t xml:space="preserve"> </w:t>
      </w:r>
      <w:r w:rsidRPr="00E91B17">
        <w:t>a</w:t>
      </w:r>
      <w:r w:rsidR="001B087E">
        <w:t> </w:t>
      </w:r>
      <w:r w:rsidRPr="00E91B17">
        <w:t>Talmudu, za které dostane od přítomných dar. Dary nevěstě se většinou předávají už před svatbou a tvoří z velké části výbavu nové domácnosti.</w:t>
      </w:r>
    </w:p>
    <w:p w:rsidR="00934F12" w:rsidRPr="00E91B17" w:rsidRDefault="00934F12" w:rsidP="001E5CA3">
      <w:r w:rsidRPr="00E91B17">
        <w:lastRenderedPageBreak/>
        <w:t>Bývá zvykem, že během tanců při svatební veselí jsou oba novomanželé vyzvednutí na židlích nad hlavy ostatních a tak jsou připodobňováni ke králi a královně. Na svatbě se zpívá řada tr</w:t>
      </w:r>
      <w:r w:rsidRPr="00E91B17">
        <w:t>a</w:t>
      </w:r>
      <w:r w:rsidRPr="00E91B17">
        <w:t>dičních písní, mezi nejznámější patří</w:t>
      </w:r>
      <w:r w:rsidR="00BD7B93" w:rsidRPr="00E91B17">
        <w:t xml:space="preserve"> </w:t>
      </w:r>
      <w:proofErr w:type="spellStart"/>
      <w:r w:rsidRPr="00E91B17">
        <w:t>Hava</w:t>
      </w:r>
      <w:proofErr w:type="spellEnd"/>
      <w:r w:rsidRPr="00E91B17">
        <w:t xml:space="preserve"> </w:t>
      </w:r>
      <w:proofErr w:type="spellStart"/>
      <w:r w:rsidRPr="00E91B17">
        <w:t>nagila</w:t>
      </w:r>
      <w:proofErr w:type="spellEnd"/>
      <w:r w:rsidRPr="00E91B17">
        <w:t>.</w:t>
      </w:r>
    </w:p>
    <w:p w:rsidR="00490152" w:rsidRPr="00E91B17" w:rsidRDefault="00490152" w:rsidP="00E512AD">
      <w:pPr>
        <w:pStyle w:val="Nadpis3"/>
      </w:pPr>
      <w:bookmarkStart w:id="31" w:name="_Toc71451252"/>
      <w:r w:rsidRPr="00E91B17">
        <w:t>Islám</w:t>
      </w:r>
      <w:bookmarkEnd w:id="31"/>
    </w:p>
    <w:p w:rsidR="00654E5D" w:rsidRPr="00E91B17" w:rsidRDefault="00654E5D" w:rsidP="00E512AD">
      <w:pPr>
        <w:pStyle w:val="Titulek"/>
      </w:pPr>
      <w:r w:rsidRPr="00E91B17">
        <w:t xml:space="preserve">Obrázek </w:t>
      </w:r>
      <w:fldSimple w:instr=" SEQ Obrázek \* ARABIC ">
        <w:r w:rsidR="00EC4923">
          <w:rPr>
            <w:noProof/>
          </w:rPr>
          <w:t>6</w:t>
        </w:r>
      </w:fldSimple>
      <w:r w:rsidRPr="00E91B17">
        <w:t xml:space="preserve"> </w:t>
      </w:r>
      <w:bookmarkStart w:id="32" w:name="_Toc71449336"/>
      <w:r w:rsidRPr="00E91B17">
        <w:t>Kazašská svatba v mešitě</w:t>
      </w:r>
      <w:bookmarkEnd w:id="32"/>
    </w:p>
    <w:p w:rsidR="00934F12" w:rsidRPr="00E91B17" w:rsidRDefault="000D3D0E" w:rsidP="00E512AD">
      <w:pPr>
        <w:jc w:val="right"/>
        <w:rPr>
          <w:rFonts w:ascii="Arial" w:hAnsi="Arial" w:cs="Arial"/>
          <w:sz w:val="28"/>
          <w:szCs w:val="28"/>
        </w:rPr>
      </w:pPr>
      <w:r w:rsidRPr="000D3D0E">
        <w:rPr>
          <w:rFonts w:ascii="Arial" w:hAnsi="Arial" w:cs="Arial"/>
          <w:noProof/>
          <w:sz w:val="28"/>
          <w:szCs w:val="28"/>
          <w:lang w:eastAsia="cs-CZ"/>
        </w:rPr>
        <w:drawing>
          <wp:inline distT="0" distB="0" distL="0" distR="0">
            <wp:extent cx="2095200" cy="1391111"/>
            <wp:effectExtent l="19050" t="0" r="300" b="0"/>
            <wp:docPr id="2" name="Obrázek 1" descr="Kazašská svatb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zašská svatba.jpg"/>
                    <pic:cNvPicPr/>
                  </pic:nvPicPr>
                  <pic:blipFill>
                    <a:blip r:embed="rId26" cstate="print"/>
                    <a:stretch>
                      <a:fillRect/>
                    </a:stretch>
                  </pic:blipFill>
                  <pic:spPr>
                    <a:xfrm>
                      <a:off x="0" y="0"/>
                      <a:ext cx="2095200" cy="1391111"/>
                    </a:xfrm>
                    <a:prstGeom prst="rect">
                      <a:avLst/>
                    </a:prstGeom>
                  </pic:spPr>
                </pic:pic>
              </a:graphicData>
            </a:graphic>
          </wp:inline>
        </w:drawing>
      </w:r>
    </w:p>
    <w:p w:rsidR="00490152" w:rsidRPr="00E91B17" w:rsidRDefault="00490152" w:rsidP="00E512AD">
      <w:pPr>
        <w:pStyle w:val="Nadpis3"/>
      </w:pPr>
      <w:bookmarkStart w:id="33" w:name="_Toc71451253"/>
      <w:r w:rsidRPr="00E91B17">
        <w:t>Hinduismus</w:t>
      </w:r>
      <w:bookmarkEnd w:id="33"/>
    </w:p>
    <w:p w:rsidR="00934F12" w:rsidRPr="00E91B17" w:rsidRDefault="00934F12" w:rsidP="00E512AD">
      <w:pPr>
        <w:rPr>
          <w:shd w:val="clear" w:color="auto" w:fill="FFFFFF"/>
        </w:rPr>
      </w:pPr>
      <w:r w:rsidRPr="00E91B17">
        <w:rPr>
          <w:shd w:val="clear" w:color="auto" w:fill="FFFFFF"/>
        </w:rPr>
        <w:t>Ženich a nevěsta musejí mít stejnou</w:t>
      </w:r>
      <w:r w:rsidR="00BD7B93" w:rsidRPr="00E91B17">
        <w:rPr>
          <w:shd w:val="clear" w:color="auto" w:fill="FFFFFF"/>
        </w:rPr>
        <w:t xml:space="preserve"> </w:t>
      </w:r>
      <w:r w:rsidRPr="00E91B17">
        <w:rPr>
          <w:shd w:val="clear" w:color="auto" w:fill="FFFFFF"/>
        </w:rPr>
        <w:t xml:space="preserve">kastu, ale odlišnou </w:t>
      </w:r>
      <w:proofErr w:type="spellStart"/>
      <w:r w:rsidRPr="00E91B17">
        <w:rPr>
          <w:shd w:val="clear" w:color="auto" w:fill="FFFFFF"/>
        </w:rPr>
        <w:t>gótru</w:t>
      </w:r>
      <w:proofErr w:type="spellEnd"/>
      <w:r w:rsidRPr="00E91B17">
        <w:rPr>
          <w:shd w:val="clear" w:color="auto" w:fill="FFFFFF"/>
        </w:rPr>
        <w:t xml:space="preserve"> (těch je poměrně velký počet, n</w:t>
      </w:r>
      <w:r w:rsidRPr="00E91B17">
        <w:rPr>
          <w:shd w:val="clear" w:color="auto" w:fill="FFFFFF"/>
        </w:rPr>
        <w:t>a</w:t>
      </w:r>
      <w:r w:rsidRPr="00E91B17">
        <w:rPr>
          <w:shd w:val="clear" w:color="auto" w:fill="FFFFFF"/>
        </w:rPr>
        <w:t>příklad v</w:t>
      </w:r>
      <w:r w:rsidR="00BD7B93" w:rsidRPr="00E91B17">
        <w:rPr>
          <w:shd w:val="clear" w:color="auto" w:fill="FFFFFF"/>
        </w:rPr>
        <w:t xml:space="preserve"> </w:t>
      </w:r>
      <w:r w:rsidRPr="00E91B17">
        <w:rPr>
          <w:shd w:val="clear" w:color="auto" w:fill="FFFFFF"/>
        </w:rPr>
        <w:t>Bengálsku</w:t>
      </w:r>
      <w:r w:rsidR="00BD7B93" w:rsidRPr="00E91B17">
        <w:rPr>
          <w:shd w:val="clear" w:color="auto" w:fill="FFFFFF"/>
        </w:rPr>
        <w:t xml:space="preserve"> </w:t>
      </w:r>
      <w:r w:rsidRPr="00E91B17">
        <w:rPr>
          <w:shd w:val="clear" w:color="auto" w:fill="FFFFFF"/>
        </w:rPr>
        <w:t xml:space="preserve">je bráhmanských </w:t>
      </w:r>
      <w:proofErr w:type="spellStart"/>
      <w:r w:rsidRPr="00E91B17">
        <w:rPr>
          <w:shd w:val="clear" w:color="auto" w:fill="FFFFFF"/>
        </w:rPr>
        <w:t>góter</w:t>
      </w:r>
      <w:proofErr w:type="spellEnd"/>
      <w:r w:rsidRPr="00E91B17">
        <w:rPr>
          <w:shd w:val="clear" w:color="auto" w:fill="FFFFFF"/>
        </w:rPr>
        <w:t xml:space="preserve"> okolo čtyřiceti). Ohledně svatby platí mnoho dalších nařízení (jsou i jemnější rozlišení než </w:t>
      </w:r>
      <w:proofErr w:type="spellStart"/>
      <w:r w:rsidRPr="00E91B17">
        <w:rPr>
          <w:shd w:val="clear" w:color="auto" w:fill="FFFFFF"/>
        </w:rPr>
        <w:t>gótry</w:t>
      </w:r>
      <w:proofErr w:type="spellEnd"/>
      <w:r w:rsidRPr="00E91B17">
        <w:rPr>
          <w:shd w:val="clear" w:color="auto" w:fill="FFFFFF"/>
        </w:rPr>
        <w:t>, atd.)</w:t>
      </w:r>
    </w:p>
    <w:p w:rsidR="009C3765" w:rsidRPr="00E91B17" w:rsidRDefault="009C3765" w:rsidP="00555E14">
      <w:pPr>
        <w:pStyle w:val="Nadpis1"/>
      </w:pPr>
      <w:bookmarkStart w:id="34" w:name="_Toc71451254"/>
      <w:r w:rsidRPr="00E91B17">
        <w:lastRenderedPageBreak/>
        <w:t>Svatební smlouva</w:t>
      </w:r>
      <w:bookmarkEnd w:id="34"/>
    </w:p>
    <w:p w:rsidR="009C3765" w:rsidRPr="00E91B17" w:rsidRDefault="009C3765" w:rsidP="00E512AD">
      <w:r w:rsidRPr="00E91B17">
        <w:rPr>
          <w:b/>
          <w:bCs/>
        </w:rPr>
        <w:t>Svatební smlouva</w:t>
      </w:r>
      <w:r w:rsidRPr="00E91B17">
        <w:t>, známá také</w:t>
      </w:r>
      <w:r w:rsidR="00BD7B93" w:rsidRPr="00E91B17">
        <w:t xml:space="preserve"> </w:t>
      </w:r>
      <w:r w:rsidRPr="00E91B17">
        <w:rPr>
          <w:b/>
          <w:bCs/>
        </w:rPr>
        <w:t>předmanželská smlouva</w:t>
      </w:r>
      <w:r w:rsidRPr="00E91B17">
        <w:t>, představuje výsledek jednání mezi ženou a mužem a upravuje majetkovou základnu manželského páru a dědické nároky v případě smrti jednoho z manželů nebo</w:t>
      </w:r>
      <w:r w:rsidR="00BD7B93" w:rsidRPr="00E91B17">
        <w:t xml:space="preserve"> </w:t>
      </w:r>
      <w:r w:rsidRPr="00E91B17">
        <w:t>rozvodu. Smlouvy taktéž pomýšlejí na děti z předchozích manže</w:t>
      </w:r>
      <w:r w:rsidRPr="00E91B17">
        <w:t>l</w:t>
      </w:r>
      <w:r w:rsidRPr="00E91B17">
        <w:t>ství, jelikož přeživší z páru se zavazuje pečovat o děti zemřelého partnera. Svatební smlouvy bývají povětšinou sepsány několik dní nebo týdnů před svatbou.</w:t>
      </w:r>
    </w:p>
    <w:p w:rsidR="00490152" w:rsidRPr="00E91B17" w:rsidRDefault="00490152" w:rsidP="00E512AD">
      <w:pPr>
        <w:pStyle w:val="Nadpis2"/>
      </w:pPr>
      <w:bookmarkStart w:id="35" w:name="_Toc71451255"/>
      <w:r w:rsidRPr="00E91B17">
        <w:t>Historie</w:t>
      </w:r>
      <w:bookmarkEnd w:id="35"/>
    </w:p>
    <w:p w:rsidR="00490152" w:rsidRPr="00E91B17" w:rsidRDefault="00490152" w:rsidP="00E512AD">
      <w:pPr>
        <w:pStyle w:val="Nadpis3"/>
      </w:pPr>
      <w:bookmarkStart w:id="36" w:name="_Toc71451256"/>
      <w:r w:rsidRPr="00E91B17">
        <w:t>Obsah svatebních smluv</w:t>
      </w:r>
      <w:bookmarkEnd w:id="36"/>
    </w:p>
    <w:p w:rsidR="009C3765" w:rsidRPr="00500C33" w:rsidRDefault="009C3765" w:rsidP="00E512AD">
      <w:r w:rsidRPr="00E91B17">
        <w:t>V minulosti byly svatební smlouvy byly většinou formulovány podle jednotného</w:t>
      </w:r>
      <w:r w:rsidR="00BD7B93" w:rsidRPr="00E91B17">
        <w:t xml:space="preserve"> </w:t>
      </w:r>
      <w:r w:rsidRPr="00E91B17">
        <w:t>formuláře, tudíž měly svou pevnou a ustálenou formu. V úvodu svatební smlouvy nalezneme jména snoubenců, jejich</w:t>
      </w:r>
      <w:r w:rsidR="00BD7B93" w:rsidRPr="00E91B17">
        <w:t xml:space="preserve"> </w:t>
      </w:r>
      <w:r w:rsidRPr="00E91B17">
        <w:t>rodinný stav</w:t>
      </w:r>
      <w:r w:rsidR="00BD7B93" w:rsidRPr="00E91B17">
        <w:t xml:space="preserve"> </w:t>
      </w:r>
      <w:r w:rsidRPr="00E91B17">
        <w:t xml:space="preserve">a jména členů rodiny, popřípadě jejich zástupců. Svého zástupce musela mít nevyhnutelně panna i mládenec. Zástupci byli vybíráni z řad rodiny. Nejčastěji své dítě </w:t>
      </w:r>
      <w:r w:rsidRPr="00500C33">
        <w:t>zastup</w:t>
      </w:r>
      <w:r w:rsidRPr="00500C33">
        <w:t>o</w:t>
      </w:r>
      <w:r w:rsidRPr="00500C33">
        <w:t>val otec, bratr, strýc nebo nevlastní otec.</w:t>
      </w:r>
      <w:r w:rsidR="00BD7B93" w:rsidRPr="00500C33">
        <w:t xml:space="preserve"> </w:t>
      </w:r>
      <w:r w:rsidRPr="00500C33">
        <w:t>Jestliže žena neměla mužského zástupce mohli ji také zastupovat úředníci městské samosprávy.</w:t>
      </w:r>
      <w:r w:rsidR="00BD7B93" w:rsidRPr="00500C33">
        <w:t xml:space="preserve"> </w:t>
      </w:r>
      <w:r w:rsidRPr="00500C33">
        <w:t>Odlišná situace nastala u vdov, které mohly jednat samy za sebe.</w:t>
      </w:r>
      <w:r w:rsidR="00BD7B93" w:rsidRPr="00500C33">
        <w:t xml:space="preserve"> </w:t>
      </w:r>
      <w:r w:rsidRPr="00500C33">
        <w:t>Nejdůležitější informace obsažené ve smlouvách se týkaly majetkového vypořád</w:t>
      </w:r>
      <w:r w:rsidRPr="00500C33">
        <w:t>á</w:t>
      </w:r>
      <w:r w:rsidRPr="00500C33">
        <w:t>ní budoucích novomanželů. Mezi ně řadíme</w:t>
      </w:r>
      <w:r w:rsidR="00BD7B93" w:rsidRPr="00500C33">
        <w:t xml:space="preserve"> </w:t>
      </w:r>
      <w:r w:rsidRPr="00500C33">
        <w:t>věno,</w:t>
      </w:r>
      <w:r w:rsidR="00BD7B93" w:rsidRPr="00500C33">
        <w:t xml:space="preserve"> </w:t>
      </w:r>
      <w:r w:rsidRPr="00500C33">
        <w:t>jitřní dar,</w:t>
      </w:r>
      <w:r w:rsidR="00BD7B93" w:rsidRPr="00500C33">
        <w:t xml:space="preserve"> </w:t>
      </w:r>
      <w:proofErr w:type="spellStart"/>
      <w:r w:rsidRPr="00500C33">
        <w:t>obvěnění</w:t>
      </w:r>
      <w:proofErr w:type="spellEnd"/>
      <w:r w:rsidR="00BD7B93" w:rsidRPr="00500C33">
        <w:t xml:space="preserve"> </w:t>
      </w:r>
      <w:r w:rsidRPr="00500C33">
        <w:t xml:space="preserve">neboli </w:t>
      </w:r>
      <w:proofErr w:type="spellStart"/>
      <w:r w:rsidRPr="00500C33">
        <w:t>nadvěno</w:t>
      </w:r>
      <w:proofErr w:type="spellEnd"/>
      <w:r w:rsidRPr="00500C33">
        <w:t>, ženskou výbavu, výminky,</w:t>
      </w:r>
      <w:r w:rsidR="00BD7B93" w:rsidRPr="00500C33">
        <w:t xml:space="preserve"> </w:t>
      </w:r>
      <w:r w:rsidRPr="00500C33">
        <w:t>výměnky</w:t>
      </w:r>
      <w:r w:rsidR="00BD7B93" w:rsidRPr="00500C33">
        <w:t xml:space="preserve"> </w:t>
      </w:r>
      <w:r w:rsidRPr="00500C33">
        <w:t>nebo pomoc otce synovi při zakládání nového hospodářství. Smlouvy byly většinou vyhotoveny ve dvou provedeních, jedna pro zúčastněné strany a druhá pro vrc</w:t>
      </w:r>
      <w:r w:rsidRPr="00500C33">
        <w:t>h</w:t>
      </w:r>
      <w:r w:rsidRPr="00500C33">
        <w:t>nost. Neodmyslitelnou součástí svatební smlouvy byla svědečná řada. Svědci ve smlouvách v</w:t>
      </w:r>
      <w:r w:rsidRPr="00500C33">
        <w:t>y</w:t>
      </w:r>
      <w:r w:rsidRPr="00500C33">
        <w:t>stupovali ve dvou řadách, tedy na straně nevěsty a na straně ženicha. Určitým pravidlem bývalo, že čím zámožnější snoubenci uzavírali svatební smlouvu, tím rostl počet jejich svědků.</w:t>
      </w:r>
    </w:p>
    <w:p w:rsidR="00490152" w:rsidRPr="00E91B17" w:rsidRDefault="00490152" w:rsidP="00E512AD">
      <w:pPr>
        <w:pStyle w:val="Nadpis3"/>
      </w:pPr>
      <w:bookmarkStart w:id="37" w:name="_Toc71451257"/>
      <w:r w:rsidRPr="00E91B17">
        <w:t>Vliv sezónnosti na uzavírání smluv</w:t>
      </w:r>
      <w:bookmarkEnd w:id="37"/>
    </w:p>
    <w:p w:rsidR="009C3765" w:rsidRPr="00E91B17" w:rsidRDefault="009C3765" w:rsidP="00E512AD">
      <w:r w:rsidRPr="00E91B17">
        <w:t>Snoubenci se v minulosti museli řídit církevními regulemi, dle kterých se nesměly konat žádné slavnosti v</w:t>
      </w:r>
      <w:r w:rsidR="00BD7B93" w:rsidRPr="00E91B17">
        <w:t xml:space="preserve"> </w:t>
      </w:r>
      <w:r w:rsidRPr="00E91B17">
        <w:t>adventním</w:t>
      </w:r>
      <w:r w:rsidR="00BD7B93" w:rsidRPr="00E91B17">
        <w:t xml:space="preserve"> </w:t>
      </w:r>
      <w:r w:rsidRPr="00E91B17">
        <w:t>období a v období šestitýdenního půstu před Velikonocemi. Svatební smlouvy se proto méně často uzavíraly v březnu, dubnu a v prosinci. V letních měsících můžeme také vysledovat pokles uzavírání smluv, neboť v tomto období byli lidé zaměstnáni na polích a</w:t>
      </w:r>
      <w:r w:rsidR="001B087E">
        <w:t> </w:t>
      </w:r>
      <w:r w:rsidRPr="00E91B17">
        <w:t>neměli čas na svatbu a radovánky s ní spojené. Naopak nejvíce smluv bylo uzavřeno v</w:t>
      </w:r>
      <w:r w:rsidR="00BD7B93" w:rsidRPr="00E91B17">
        <w:t xml:space="preserve"> </w:t>
      </w:r>
      <w:r w:rsidRPr="00E91B17">
        <w:t>mas</w:t>
      </w:r>
      <w:r w:rsidRPr="00E91B17">
        <w:t>o</w:t>
      </w:r>
      <w:r w:rsidRPr="00E91B17">
        <w:t>pustním</w:t>
      </w:r>
      <w:r w:rsidR="00BD7B93" w:rsidRPr="00E91B17">
        <w:t xml:space="preserve"> </w:t>
      </w:r>
      <w:r w:rsidRPr="00E91B17">
        <w:t>období. Taktéž podzimní měsíce byly pro uzavírání smluv více příhodné, neboť v po</w:t>
      </w:r>
      <w:r w:rsidRPr="00E91B17">
        <w:t>d</w:t>
      </w:r>
      <w:r w:rsidRPr="00E91B17">
        <w:t>zimních měsících již končily práce, které zaměstnávaly obyvatele přes léto na poli.</w:t>
      </w:r>
    </w:p>
    <w:p w:rsidR="00490152" w:rsidRPr="00E91B17" w:rsidRDefault="00490152" w:rsidP="00E512AD">
      <w:pPr>
        <w:pStyle w:val="Nadpis2"/>
      </w:pPr>
      <w:bookmarkStart w:id="38" w:name="_Toc71451258"/>
      <w:r w:rsidRPr="00E91B17">
        <w:lastRenderedPageBreak/>
        <w:t>V Česku</w:t>
      </w:r>
      <w:bookmarkEnd w:id="38"/>
    </w:p>
    <w:p w:rsidR="009C3765" w:rsidRPr="00E91B17" w:rsidRDefault="009C3765" w:rsidP="00E512AD">
      <w:r w:rsidRPr="00E91B17">
        <w:t>Český právní řád termín předmanželská smlouva nepoužívá, nicméně umožňuje před uzavřením manželství uzavření smlouvy o manželském majetkovém režimu. K tomu vyžaduje formu</w:t>
      </w:r>
      <w:r w:rsidR="00BD7B93" w:rsidRPr="00E91B17">
        <w:t xml:space="preserve"> </w:t>
      </w:r>
      <w:r w:rsidRPr="00E91B17">
        <w:t>veře</w:t>
      </w:r>
      <w:r w:rsidRPr="00E91B17">
        <w:t>j</w:t>
      </w:r>
      <w:r w:rsidRPr="00E91B17">
        <w:t>né listiny</w:t>
      </w:r>
      <w:r w:rsidR="00BD7B93" w:rsidRPr="00E91B17">
        <w:t xml:space="preserve"> </w:t>
      </w:r>
      <w:r w:rsidRPr="00E91B17">
        <w:t>– notářského zápisu. Lze tak například předcházet problémům s budoucími majetk</w:t>
      </w:r>
      <w:r w:rsidRPr="00E91B17">
        <w:t>o</w:t>
      </w:r>
      <w:r w:rsidRPr="00E91B17">
        <w:t>vými vztahy, jež vyplývají ze</w:t>
      </w:r>
      <w:r w:rsidR="00BD7B93" w:rsidRPr="00E91B17">
        <w:t xml:space="preserve"> </w:t>
      </w:r>
      <w:r w:rsidRPr="00E91B17">
        <w:t>společného jmění manželů,</w:t>
      </w:r>
      <w:r w:rsidR="00BD7B93" w:rsidRPr="00E91B17">
        <w:t xml:space="preserve"> </w:t>
      </w:r>
      <w:r w:rsidRPr="00E91B17">
        <w:t>z uzavírání již druhého, třetího atd. manželství, z potřeby ochrany dětí z předchozích manželství v případě smrti jednoho z manželů</w:t>
      </w:r>
      <w:r w:rsidR="00BD7B93" w:rsidRPr="00E91B17">
        <w:t xml:space="preserve"> </w:t>
      </w:r>
      <w:r w:rsidRPr="00E91B17">
        <w:t>nebo jako prevenci dopadu případných partnerových</w:t>
      </w:r>
      <w:r w:rsidR="00BD7B93" w:rsidRPr="00E91B17">
        <w:t xml:space="preserve"> </w:t>
      </w:r>
      <w:r w:rsidRPr="00E91B17">
        <w:t>dluhů.</w:t>
      </w:r>
      <w:r w:rsidR="00BD7B93" w:rsidRPr="00E91B17">
        <w:t xml:space="preserve"> </w:t>
      </w:r>
      <w:r w:rsidRPr="00E91B17">
        <w:t>Smlouvu lze uzavřít kdykoliv b</w:t>
      </w:r>
      <w:r w:rsidRPr="00E91B17">
        <w:t>ě</w:t>
      </w:r>
      <w:r w:rsidRPr="00E91B17">
        <w:t>hem manželství, není tak tedy nutné učinit pouze před sňatkem. Je-li smlouva podepsána ještě před svatbou, je pak nutné příslušnému notáři uzavření sňatku doložit</w:t>
      </w:r>
      <w:r w:rsidR="00BD7B93" w:rsidRPr="00E91B17">
        <w:t xml:space="preserve"> </w:t>
      </w:r>
      <w:r w:rsidRPr="00E91B17">
        <w:t>oddacím listem.</w:t>
      </w:r>
      <w:r w:rsidR="00BD7B93" w:rsidRPr="00E91B17">
        <w:t xml:space="preserve"> </w:t>
      </w:r>
    </w:p>
    <w:p w:rsidR="009C3765" w:rsidRPr="00E91B17" w:rsidRDefault="009C3765" w:rsidP="00E512AD">
      <w:r w:rsidRPr="00E91B17">
        <w:t>Notářská komora ČR</w:t>
      </w:r>
      <w:r w:rsidR="00BD7B93" w:rsidRPr="00E91B17">
        <w:t xml:space="preserve"> </w:t>
      </w:r>
      <w:r w:rsidRPr="00E91B17">
        <w:t>začala evidovat statistiku úprav majetkového režimu manželů v roce 2014.</w:t>
      </w:r>
      <w:r w:rsidR="00BD7B93" w:rsidRPr="00E91B17">
        <w:t xml:space="preserve"> </w:t>
      </w:r>
      <w:r w:rsidRPr="00E91B17">
        <w:t xml:space="preserve">Pravděpodobně i kvůli k vysokému počtu rozvodů v Česku (dlouhodobě se rozvádí </w:t>
      </w:r>
      <w:r w:rsidR="00457878">
        <w:t>asi</w:t>
      </w:r>
      <w:r w:rsidRPr="00E91B17">
        <w:t xml:space="preserve"> 50</w:t>
      </w:r>
      <w:r w:rsidR="00BD7B93" w:rsidRPr="00E91B17">
        <w:t xml:space="preserve"> </w:t>
      </w:r>
      <w:r w:rsidRPr="00E91B17">
        <w:t>% manželství) počet uzavíraných smluv roste. V roce 2014 ji uza</w:t>
      </w:r>
      <w:r w:rsidR="00457878">
        <w:t>vřelo 7 612 párů, 10 188 párů v </w:t>
      </w:r>
      <w:r w:rsidRPr="00E91B17">
        <w:t>roce 2016, 10 631 párů v roce 2018</w:t>
      </w:r>
      <w:r w:rsidR="00BD7B93" w:rsidRPr="00E91B17">
        <w:t xml:space="preserve"> </w:t>
      </w:r>
      <w:r w:rsidRPr="00E91B17">
        <w:t>a v roce 2019 takovou smlouvu sepsalo 10 891 párů.</w:t>
      </w:r>
    </w:p>
    <w:p w:rsidR="009C3765" w:rsidRPr="00E91B17" w:rsidRDefault="009C3765" w:rsidP="00E512AD">
      <w:r w:rsidRPr="00E91B17">
        <w:t>Předmětem smlouvy může být pouze majetek a majetkové vztahy, nikoli stanovení výše</w:t>
      </w:r>
      <w:r w:rsidR="00BD7B93" w:rsidRPr="00E91B17">
        <w:t xml:space="preserve"> </w:t>
      </w:r>
      <w:r w:rsidRPr="00E91B17">
        <w:t>výži</w:t>
      </w:r>
      <w:r w:rsidRPr="00E91B17">
        <w:t>v</w:t>
      </w:r>
      <w:r w:rsidRPr="00E91B17">
        <w:t>ného</w:t>
      </w:r>
      <w:r w:rsidR="00BD7B93" w:rsidRPr="00E91B17">
        <w:t xml:space="preserve"> </w:t>
      </w:r>
      <w:r w:rsidRPr="00E91B17">
        <w:t>pro druhého manžela anebo úpravu péče o dítě po rozvodu</w:t>
      </w:r>
      <w:r w:rsidR="00BD7B93" w:rsidRPr="00E91B17">
        <w:t xml:space="preserve"> </w:t>
      </w:r>
      <w:r w:rsidRPr="00E91B17">
        <w:t>či například partnerovu povi</w:t>
      </w:r>
      <w:r w:rsidRPr="00E91B17">
        <w:t>n</w:t>
      </w:r>
      <w:r w:rsidRPr="00E91B17">
        <w:t>nost vykonávání</w:t>
      </w:r>
      <w:r w:rsidR="00BD7B93" w:rsidRPr="00E91B17">
        <w:t xml:space="preserve"> </w:t>
      </w:r>
      <w:r w:rsidRPr="00E91B17">
        <w:t>domácích prací.</w:t>
      </w:r>
    </w:p>
    <w:p w:rsidR="009C3765" w:rsidRPr="00E91B17" w:rsidRDefault="009C3765" w:rsidP="00555E14">
      <w:pPr>
        <w:pStyle w:val="Nadpis1"/>
      </w:pPr>
      <w:bookmarkStart w:id="39" w:name="_Toc71451259"/>
      <w:r w:rsidRPr="00E91B17">
        <w:lastRenderedPageBreak/>
        <w:t>Svatební zvyky</w:t>
      </w:r>
      <w:bookmarkEnd w:id="39"/>
    </w:p>
    <w:p w:rsidR="00490152" w:rsidRPr="00E7389E" w:rsidRDefault="00490152" w:rsidP="00E7389E">
      <w:pPr>
        <w:pStyle w:val="Nadpis2"/>
      </w:pPr>
      <w:bookmarkStart w:id="40" w:name="_Toc71451260"/>
      <w:r w:rsidRPr="00E7389E">
        <w:t xml:space="preserve">Nejběžnější zvyky v </w:t>
      </w:r>
      <w:hyperlink r:id="rId27" w:tooltip="Česko" w:history="1">
        <w:r w:rsidRPr="00E7389E">
          <w:rPr>
            <w:rStyle w:val="Nadpis2Char"/>
            <w:b/>
            <w:i/>
          </w:rPr>
          <w:t>Česku</w:t>
        </w:r>
      </w:hyperlink>
      <w:r w:rsidRPr="00E7389E">
        <w:t>:</w:t>
      </w:r>
      <w:bookmarkEnd w:id="40"/>
    </w:p>
    <w:p w:rsidR="009C3765" w:rsidRPr="00E91B17" w:rsidRDefault="009C3765" w:rsidP="001E5CA3">
      <w:pPr>
        <w:numPr>
          <w:ilvl w:val="0"/>
          <w:numId w:val="30"/>
        </w:numPr>
        <w:rPr>
          <w:rFonts w:cs="Arial"/>
        </w:rPr>
      </w:pPr>
      <w:r w:rsidRPr="00E91B17">
        <w:rPr>
          <w:rFonts w:cs="Arial"/>
        </w:rPr>
        <w:t>před svatbou</w:t>
      </w:r>
    </w:p>
    <w:p w:rsidR="009C3765" w:rsidRPr="00E91B17" w:rsidRDefault="009C3765" w:rsidP="001E5CA3">
      <w:pPr>
        <w:numPr>
          <w:ilvl w:val="1"/>
          <w:numId w:val="31"/>
        </w:numPr>
        <w:rPr>
          <w:rFonts w:cs="Arial"/>
        </w:rPr>
      </w:pPr>
      <w:r w:rsidRPr="00E91B17">
        <w:rPr>
          <w:rFonts w:cs="Arial"/>
        </w:rPr>
        <w:t>Zdobení svatebních vozidel, zpravidla automobilů stuhami a květinami a zdobení svatebního sálu – dekorace stolů, židlí</w:t>
      </w:r>
    </w:p>
    <w:p w:rsidR="009C3765" w:rsidRPr="00E91B17" w:rsidRDefault="009C3765" w:rsidP="001E5CA3">
      <w:pPr>
        <w:numPr>
          <w:ilvl w:val="1"/>
          <w:numId w:val="31"/>
        </w:numPr>
        <w:rPr>
          <w:rFonts w:cs="Arial"/>
        </w:rPr>
      </w:pPr>
      <w:r w:rsidRPr="00E91B17">
        <w:rPr>
          <w:rFonts w:cs="Arial"/>
        </w:rPr>
        <w:t>Svatební</w:t>
      </w:r>
      <w:r w:rsidR="00BD7B93" w:rsidRPr="00E91B17">
        <w:rPr>
          <w:rFonts w:cs="Arial"/>
        </w:rPr>
        <w:t xml:space="preserve"> </w:t>
      </w:r>
      <w:hyperlink r:id="rId28" w:tooltip="Koláč" w:history="1">
        <w:r w:rsidRPr="00E91B17">
          <w:rPr>
            <w:rStyle w:val="Hypertextovodkaz"/>
            <w:rFonts w:cs="Arial"/>
            <w:color w:val="auto"/>
            <w:u w:val="none"/>
          </w:rPr>
          <w:t>koláčky</w:t>
        </w:r>
      </w:hyperlink>
      <w:r w:rsidRPr="00E91B17">
        <w:rPr>
          <w:rFonts w:cs="Arial"/>
        </w:rPr>
        <w:t>, kterými se zvou svatební hosté. Většinou jde o</w:t>
      </w:r>
      <w:r w:rsidR="00BD7B93" w:rsidRPr="00E91B17">
        <w:rPr>
          <w:rFonts w:cs="Arial"/>
        </w:rPr>
        <w:t xml:space="preserve"> </w:t>
      </w:r>
      <w:r w:rsidRPr="00E91B17">
        <w:rPr>
          <w:rFonts w:cs="Arial"/>
        </w:rPr>
        <w:t>malé koláčky s</w:t>
      </w:r>
      <w:r w:rsidR="001B087E">
        <w:rPr>
          <w:rFonts w:cs="Arial"/>
        </w:rPr>
        <w:t> </w:t>
      </w:r>
      <w:r w:rsidRPr="00E91B17">
        <w:rPr>
          <w:rFonts w:cs="Arial"/>
        </w:rPr>
        <w:t>průměrem do asi 5 centimetrů, koláčové jednohubky, s</w:t>
      </w:r>
      <w:r w:rsidR="00BD7B93" w:rsidRPr="00E91B17">
        <w:rPr>
          <w:rFonts w:cs="Arial"/>
        </w:rPr>
        <w:t xml:space="preserve"> </w:t>
      </w:r>
      <w:r w:rsidRPr="00E91B17">
        <w:rPr>
          <w:rFonts w:cs="Arial"/>
        </w:rPr>
        <w:t>různými náplněmi. Sv</w:t>
      </w:r>
      <w:r w:rsidRPr="00E91B17">
        <w:rPr>
          <w:rFonts w:cs="Arial"/>
        </w:rPr>
        <w:t>a</w:t>
      </w:r>
      <w:r w:rsidRPr="00E91B17">
        <w:rPr>
          <w:rFonts w:cs="Arial"/>
        </w:rPr>
        <w:t>tební koláčky nesmí péct sama</w:t>
      </w:r>
      <w:r w:rsidR="00BD7B93" w:rsidRPr="00E91B17">
        <w:rPr>
          <w:rFonts w:cs="Arial"/>
        </w:rPr>
        <w:t xml:space="preserve"> </w:t>
      </w:r>
      <w:hyperlink r:id="rId29" w:tooltip="Nevěsta" w:history="1">
        <w:r w:rsidRPr="00E91B17">
          <w:rPr>
            <w:rStyle w:val="Hypertextovodkaz"/>
            <w:rFonts w:cs="Arial"/>
            <w:color w:val="auto"/>
            <w:u w:val="none"/>
          </w:rPr>
          <w:t>nevěsta</w:t>
        </w:r>
      </w:hyperlink>
      <w:r w:rsidRPr="00E91B17">
        <w:rPr>
          <w:rFonts w:cs="Arial"/>
        </w:rPr>
        <w:t>. Žena, která sní koláček, který byl upečen v</w:t>
      </w:r>
      <w:r w:rsidR="00BD7B93" w:rsidRPr="00E91B17">
        <w:rPr>
          <w:rFonts w:cs="Arial"/>
        </w:rPr>
        <w:t xml:space="preserve"> </w:t>
      </w:r>
      <w:r w:rsidRPr="00E91B17">
        <w:rPr>
          <w:rFonts w:cs="Arial"/>
        </w:rPr>
        <w:t>rohu plechu, se do roka a do dne vdá.</w:t>
      </w:r>
    </w:p>
    <w:p w:rsidR="009C3765" w:rsidRPr="00E91B17" w:rsidRDefault="00370C8C" w:rsidP="001E5CA3">
      <w:pPr>
        <w:numPr>
          <w:ilvl w:val="1"/>
          <w:numId w:val="31"/>
        </w:numPr>
        <w:rPr>
          <w:rFonts w:cs="Arial"/>
        </w:rPr>
      </w:pPr>
      <w:hyperlink r:id="rId30" w:tooltip="Oděv" w:history="1">
        <w:r w:rsidR="009C3765" w:rsidRPr="00E91B17">
          <w:rPr>
            <w:rStyle w:val="Hypertextovodkaz"/>
            <w:rFonts w:cs="Arial"/>
            <w:color w:val="auto"/>
            <w:u w:val="none"/>
          </w:rPr>
          <w:t>Oblečení</w:t>
        </w:r>
      </w:hyperlink>
      <w:r w:rsidR="00BD7B93" w:rsidRPr="00E91B17">
        <w:rPr>
          <w:rFonts w:cs="Arial"/>
        </w:rPr>
        <w:t xml:space="preserve"> </w:t>
      </w:r>
      <w:r w:rsidR="009C3765" w:rsidRPr="00E91B17">
        <w:rPr>
          <w:rFonts w:cs="Arial"/>
        </w:rPr>
        <w:t>nevěsty by mělo obsahovat něco nového, starého, půjčeného a modrého.</w:t>
      </w:r>
    </w:p>
    <w:p w:rsidR="009C3765" w:rsidRPr="00E91B17" w:rsidRDefault="009C3765" w:rsidP="001E5CA3">
      <w:pPr>
        <w:numPr>
          <w:ilvl w:val="1"/>
          <w:numId w:val="31"/>
        </w:numPr>
        <w:rPr>
          <w:rFonts w:cs="Arial"/>
        </w:rPr>
      </w:pPr>
      <w:r w:rsidRPr="00E91B17">
        <w:rPr>
          <w:rFonts w:cs="Arial"/>
        </w:rPr>
        <w:t xml:space="preserve">Voničky nebo </w:t>
      </w:r>
      <w:proofErr w:type="spellStart"/>
      <w:r w:rsidRPr="00E91B17">
        <w:rPr>
          <w:rFonts w:cs="Arial"/>
        </w:rPr>
        <w:t>vývazek</w:t>
      </w:r>
      <w:proofErr w:type="spellEnd"/>
      <w:r w:rsidRPr="00E91B17">
        <w:rPr>
          <w:rFonts w:cs="Arial"/>
        </w:rPr>
        <w:t xml:space="preserve"> dostane každý svatební host dostane do klopy nebo na š</w:t>
      </w:r>
      <w:r w:rsidRPr="00E91B17">
        <w:rPr>
          <w:rFonts w:cs="Arial"/>
        </w:rPr>
        <w:t>a</w:t>
      </w:r>
      <w:r w:rsidRPr="00E91B17">
        <w:rPr>
          <w:rFonts w:cs="Arial"/>
        </w:rPr>
        <w:t>ty.</w:t>
      </w:r>
    </w:p>
    <w:p w:rsidR="009C3765" w:rsidRPr="00E91B17" w:rsidRDefault="009C3765" w:rsidP="001E5CA3">
      <w:pPr>
        <w:numPr>
          <w:ilvl w:val="1"/>
          <w:numId w:val="31"/>
        </w:numPr>
        <w:rPr>
          <w:rFonts w:cs="Arial"/>
        </w:rPr>
      </w:pPr>
      <w:r w:rsidRPr="00E91B17">
        <w:rPr>
          <w:rFonts w:cs="Arial"/>
        </w:rPr>
        <w:t>Falešná nevěsta – někdo se převlékne za nevěstu a snaží se přebrat pravé nevěstě ženicha před svatbou.</w:t>
      </w:r>
    </w:p>
    <w:p w:rsidR="009C3765" w:rsidRPr="00E91B17" w:rsidRDefault="009C3765" w:rsidP="001E5CA3">
      <w:pPr>
        <w:numPr>
          <w:ilvl w:val="0"/>
          <w:numId w:val="32"/>
        </w:numPr>
        <w:rPr>
          <w:rFonts w:cs="Arial"/>
        </w:rPr>
      </w:pPr>
      <w:r w:rsidRPr="00E91B17">
        <w:rPr>
          <w:rFonts w:cs="Arial"/>
        </w:rPr>
        <w:t>po obřadu</w:t>
      </w:r>
    </w:p>
    <w:p w:rsidR="009C3765" w:rsidRPr="00E91B17" w:rsidRDefault="009C3765" w:rsidP="001E5CA3">
      <w:pPr>
        <w:numPr>
          <w:ilvl w:val="1"/>
          <w:numId w:val="33"/>
        </w:numPr>
        <w:rPr>
          <w:rFonts w:cs="Arial"/>
        </w:rPr>
      </w:pPr>
      <w:r w:rsidRPr="00E91B17">
        <w:rPr>
          <w:rFonts w:cs="Arial"/>
        </w:rPr>
        <w:t>Házení</w:t>
      </w:r>
      <w:r w:rsidR="00BD7B93" w:rsidRPr="00E91B17">
        <w:rPr>
          <w:rFonts w:cs="Arial"/>
        </w:rPr>
        <w:t xml:space="preserve"> </w:t>
      </w:r>
      <w:hyperlink r:id="rId31" w:tooltip="Svatební kytice" w:history="1">
        <w:r w:rsidRPr="00E91B17">
          <w:rPr>
            <w:rStyle w:val="Hypertextovodkaz"/>
            <w:rFonts w:cs="Arial"/>
            <w:color w:val="auto"/>
            <w:u w:val="none"/>
          </w:rPr>
          <w:t>kyticí</w:t>
        </w:r>
      </w:hyperlink>
      <w:r w:rsidR="00BD7B93" w:rsidRPr="00E91B17">
        <w:rPr>
          <w:rFonts w:cs="Arial"/>
        </w:rPr>
        <w:t xml:space="preserve"> </w:t>
      </w:r>
      <w:r w:rsidRPr="00E91B17">
        <w:rPr>
          <w:rFonts w:cs="Arial"/>
        </w:rPr>
        <w:t>– nevěsta si po skončení obřadu či po prvním tanci a fotografování stoupne zády k</w:t>
      </w:r>
      <w:r w:rsidR="00BD7B93" w:rsidRPr="00E91B17">
        <w:rPr>
          <w:rFonts w:cs="Arial"/>
        </w:rPr>
        <w:t xml:space="preserve"> </w:t>
      </w:r>
      <w:r w:rsidRPr="00E91B17">
        <w:rPr>
          <w:rFonts w:cs="Arial"/>
        </w:rPr>
        <w:t>neprovdaným dívká</w:t>
      </w:r>
      <w:r w:rsidR="00281302" w:rsidRPr="00E91B17">
        <w:rPr>
          <w:rFonts w:cs="Arial"/>
        </w:rPr>
        <w:t>m, k</w:t>
      </w:r>
      <w:r w:rsidRPr="00E91B17">
        <w:rPr>
          <w:rFonts w:cs="Arial"/>
        </w:rPr>
        <w:t>teré se svatby účastn</w:t>
      </w:r>
      <w:r w:rsidR="00281302" w:rsidRPr="00E91B17">
        <w:rPr>
          <w:rFonts w:cs="Arial"/>
        </w:rPr>
        <w:t>í, a</w:t>
      </w:r>
      <w:r w:rsidRPr="00E91B17">
        <w:rPr>
          <w:rFonts w:cs="Arial"/>
        </w:rPr>
        <w:t xml:space="preserve"> hodí kytici za s</w:t>
      </w:r>
      <w:r w:rsidRPr="00E91B17">
        <w:rPr>
          <w:rFonts w:cs="Arial"/>
        </w:rPr>
        <w:t>e</w:t>
      </w:r>
      <w:r w:rsidRPr="00E91B17">
        <w:rPr>
          <w:rFonts w:cs="Arial"/>
        </w:rPr>
        <w:t>be.</w:t>
      </w:r>
      <w:r w:rsidR="00BD7B93" w:rsidRPr="00E91B17">
        <w:rPr>
          <w:rFonts w:cs="Arial"/>
        </w:rPr>
        <w:t xml:space="preserve"> </w:t>
      </w:r>
      <w:hyperlink r:id="rId32" w:tooltip="Dívka" w:history="1">
        <w:r w:rsidRPr="00E91B17">
          <w:rPr>
            <w:rStyle w:val="Hypertextovodkaz"/>
            <w:rFonts w:cs="Arial"/>
            <w:color w:val="auto"/>
            <w:u w:val="none"/>
          </w:rPr>
          <w:t>Dívka</w:t>
        </w:r>
      </w:hyperlink>
      <w:r w:rsidR="00B7781B" w:rsidRPr="00E91B17">
        <w:rPr>
          <w:rFonts w:cs="Arial"/>
        </w:rPr>
        <w:t>,</w:t>
      </w:r>
      <w:r w:rsidR="007D2955">
        <w:rPr>
          <w:rFonts w:cs="Arial"/>
        </w:rPr>
        <w:t xml:space="preserve"> </w:t>
      </w:r>
      <w:r w:rsidRPr="00E91B17">
        <w:rPr>
          <w:rFonts w:cs="Arial"/>
        </w:rPr>
        <w:t>která kytici chyt</w:t>
      </w:r>
      <w:r w:rsidR="00281302" w:rsidRPr="00E91B17">
        <w:rPr>
          <w:rFonts w:cs="Arial"/>
        </w:rPr>
        <w:t>í, s</w:t>
      </w:r>
      <w:r w:rsidRPr="00E91B17">
        <w:rPr>
          <w:rFonts w:cs="Arial"/>
        </w:rPr>
        <w:t>e do</w:t>
      </w:r>
      <w:r w:rsidR="00BD7B93" w:rsidRPr="00E91B17">
        <w:rPr>
          <w:rFonts w:cs="Arial"/>
        </w:rPr>
        <w:t xml:space="preserve"> </w:t>
      </w:r>
      <w:hyperlink r:id="rId33" w:tooltip="Rok" w:history="1">
        <w:r w:rsidRPr="00E91B17">
          <w:rPr>
            <w:rStyle w:val="Hypertextovodkaz"/>
            <w:rFonts w:cs="Arial"/>
            <w:color w:val="auto"/>
            <w:u w:val="none"/>
          </w:rPr>
          <w:t>roka</w:t>
        </w:r>
      </w:hyperlink>
      <w:r w:rsidR="00BD7B93" w:rsidRPr="00E91B17">
        <w:rPr>
          <w:rFonts w:cs="Arial"/>
        </w:rPr>
        <w:t xml:space="preserve"> </w:t>
      </w:r>
      <w:r w:rsidRPr="00E91B17">
        <w:rPr>
          <w:rFonts w:cs="Arial"/>
        </w:rPr>
        <w:t>jistě bude vdávat. Tradice převzatá z</w:t>
      </w:r>
      <w:r w:rsidR="00BD7B93" w:rsidRPr="00E91B17">
        <w:rPr>
          <w:rFonts w:cs="Arial"/>
        </w:rPr>
        <w:t xml:space="preserve"> </w:t>
      </w:r>
      <w:hyperlink r:id="rId34" w:tooltip="Anglosasové" w:history="1">
        <w:r w:rsidRPr="00E91B17">
          <w:rPr>
            <w:rStyle w:val="Hypertextovodkaz"/>
            <w:rFonts w:cs="Arial"/>
            <w:color w:val="auto"/>
            <w:u w:val="none"/>
          </w:rPr>
          <w:t>an</w:t>
        </w:r>
        <w:r w:rsidRPr="00E91B17">
          <w:rPr>
            <w:rStyle w:val="Hypertextovodkaz"/>
            <w:rFonts w:cs="Arial"/>
            <w:color w:val="auto"/>
            <w:u w:val="none"/>
          </w:rPr>
          <w:t>g</w:t>
        </w:r>
        <w:r w:rsidRPr="00E91B17">
          <w:rPr>
            <w:rStyle w:val="Hypertextovodkaz"/>
            <w:rFonts w:cs="Arial"/>
            <w:color w:val="auto"/>
            <w:u w:val="none"/>
          </w:rPr>
          <w:t>losaských</w:t>
        </w:r>
      </w:hyperlink>
      <w:r w:rsidR="00BD7B93" w:rsidRPr="00E91B17">
        <w:rPr>
          <w:rFonts w:cs="Arial"/>
        </w:rPr>
        <w:t xml:space="preserve"> </w:t>
      </w:r>
      <w:r w:rsidRPr="00E91B17">
        <w:rPr>
          <w:rFonts w:cs="Arial"/>
        </w:rPr>
        <w:t>zemích.</w:t>
      </w:r>
    </w:p>
    <w:p w:rsidR="009C3765" w:rsidRPr="00E91B17" w:rsidRDefault="009C3765" w:rsidP="001E5CA3">
      <w:pPr>
        <w:numPr>
          <w:ilvl w:val="1"/>
          <w:numId w:val="33"/>
        </w:numPr>
        <w:rPr>
          <w:rFonts w:cs="Arial"/>
        </w:rPr>
      </w:pPr>
      <w:r w:rsidRPr="00E91B17">
        <w:rPr>
          <w:rFonts w:cs="Arial"/>
        </w:rPr>
        <w:t>Zasypávání</w:t>
      </w:r>
      <w:r w:rsidR="00BD7B93" w:rsidRPr="00E91B17">
        <w:rPr>
          <w:rFonts w:cs="Arial"/>
        </w:rPr>
        <w:t xml:space="preserve"> </w:t>
      </w:r>
      <w:hyperlink r:id="rId35" w:tooltip="Rýže" w:history="1">
        <w:r w:rsidRPr="00E91B17">
          <w:rPr>
            <w:rStyle w:val="Hypertextovodkaz"/>
            <w:rFonts w:cs="Arial"/>
            <w:color w:val="auto"/>
            <w:u w:val="none"/>
          </w:rPr>
          <w:t>rýží</w:t>
        </w:r>
      </w:hyperlink>
      <w:r w:rsidR="00BD7B93" w:rsidRPr="00E91B17">
        <w:rPr>
          <w:rFonts w:cs="Arial"/>
        </w:rPr>
        <w:t xml:space="preserve"> </w:t>
      </w:r>
      <w:r w:rsidRPr="00E91B17">
        <w:rPr>
          <w:rFonts w:cs="Arial"/>
        </w:rPr>
        <w:t>– při odchodu z</w:t>
      </w:r>
      <w:r w:rsidR="00BD7B93" w:rsidRPr="00E91B17">
        <w:rPr>
          <w:rFonts w:cs="Arial"/>
        </w:rPr>
        <w:t xml:space="preserve"> </w:t>
      </w:r>
      <w:hyperlink r:id="rId36" w:tooltip="Obřadní síň" w:history="1">
        <w:r w:rsidRPr="00E91B17">
          <w:rPr>
            <w:rStyle w:val="Hypertextovodkaz"/>
            <w:rFonts w:cs="Arial"/>
            <w:color w:val="auto"/>
            <w:u w:val="none"/>
          </w:rPr>
          <w:t>obřadní síně</w:t>
        </w:r>
      </w:hyperlink>
      <w:r w:rsidR="00BD7B93" w:rsidRPr="00E91B17">
        <w:rPr>
          <w:rFonts w:cs="Arial"/>
        </w:rPr>
        <w:t xml:space="preserve"> </w:t>
      </w:r>
      <w:r w:rsidRPr="00E91B17">
        <w:rPr>
          <w:rFonts w:cs="Arial"/>
        </w:rPr>
        <w:t>zasypávají svatebčané novomanže</w:t>
      </w:r>
      <w:r w:rsidRPr="00E91B17">
        <w:rPr>
          <w:rFonts w:cs="Arial"/>
        </w:rPr>
        <w:t>l</w:t>
      </w:r>
      <w:r w:rsidRPr="00E91B17">
        <w:rPr>
          <w:rFonts w:cs="Arial"/>
        </w:rPr>
        <w:t>ský pár rýží – přivolávají tak</w:t>
      </w:r>
      <w:r w:rsidR="00BD7B93" w:rsidRPr="00E91B17">
        <w:rPr>
          <w:rFonts w:cs="Arial"/>
        </w:rPr>
        <w:t xml:space="preserve"> </w:t>
      </w:r>
      <w:hyperlink r:id="rId37" w:tooltip="Bohatství" w:history="1">
        <w:r w:rsidRPr="00E91B17">
          <w:rPr>
            <w:rStyle w:val="Hypertextovodkaz"/>
            <w:rFonts w:cs="Arial"/>
            <w:color w:val="auto"/>
            <w:u w:val="none"/>
          </w:rPr>
          <w:t>bohatství</w:t>
        </w:r>
      </w:hyperlink>
      <w:r w:rsidR="00BD7B93" w:rsidRPr="00E91B17">
        <w:rPr>
          <w:rFonts w:cs="Arial"/>
        </w:rPr>
        <w:t xml:space="preserve"> </w:t>
      </w:r>
      <w:r w:rsidRPr="00E91B17">
        <w:rPr>
          <w:rFonts w:cs="Arial"/>
        </w:rPr>
        <w:t>a</w:t>
      </w:r>
      <w:r w:rsidR="00BD7B93" w:rsidRPr="00E91B17">
        <w:rPr>
          <w:rFonts w:cs="Arial"/>
        </w:rPr>
        <w:t xml:space="preserve"> </w:t>
      </w:r>
      <w:hyperlink r:id="rId38" w:tooltip="Plodnost" w:history="1">
        <w:r w:rsidRPr="00E91B17">
          <w:rPr>
            <w:rStyle w:val="Hypertextovodkaz"/>
            <w:rFonts w:cs="Arial"/>
            <w:color w:val="auto"/>
            <w:u w:val="none"/>
          </w:rPr>
          <w:t>plodnost</w:t>
        </w:r>
      </w:hyperlink>
      <w:r w:rsidRPr="00E91B17">
        <w:rPr>
          <w:rFonts w:cs="Arial"/>
        </w:rPr>
        <w:t>. Také konfetami a flitry.</w:t>
      </w:r>
    </w:p>
    <w:p w:rsidR="009C3765" w:rsidRPr="00E91B17" w:rsidRDefault="00370C8C" w:rsidP="001E5CA3">
      <w:pPr>
        <w:numPr>
          <w:ilvl w:val="1"/>
          <w:numId w:val="33"/>
        </w:numPr>
        <w:rPr>
          <w:rFonts w:cs="Arial"/>
        </w:rPr>
      </w:pPr>
      <w:hyperlink r:id="rId39" w:tooltip="Chomout" w:history="1">
        <w:r w:rsidR="009C3765" w:rsidRPr="00E91B17">
          <w:rPr>
            <w:rStyle w:val="Hypertextovodkaz"/>
            <w:rFonts w:cs="Arial"/>
            <w:color w:val="auto"/>
            <w:u w:val="none"/>
          </w:rPr>
          <w:t>Chomout</w:t>
        </w:r>
      </w:hyperlink>
      <w:r w:rsidR="00BD7B93" w:rsidRPr="00E91B17">
        <w:rPr>
          <w:rFonts w:cs="Arial"/>
        </w:rPr>
        <w:t xml:space="preserve"> </w:t>
      </w:r>
      <w:r w:rsidR="009C3765" w:rsidRPr="00E91B17">
        <w:rPr>
          <w:rFonts w:cs="Arial"/>
        </w:rPr>
        <w:t>dostane novomanžel na</w:t>
      </w:r>
      <w:r w:rsidR="00BD7B93" w:rsidRPr="00E91B17">
        <w:rPr>
          <w:rFonts w:cs="Arial"/>
        </w:rPr>
        <w:t xml:space="preserve"> </w:t>
      </w:r>
      <w:hyperlink r:id="rId40" w:tooltip="Krk" w:history="1">
        <w:r w:rsidR="009C3765" w:rsidRPr="00E91B17">
          <w:rPr>
            <w:rStyle w:val="Hypertextovodkaz"/>
            <w:rFonts w:cs="Arial"/>
            <w:color w:val="auto"/>
            <w:u w:val="none"/>
          </w:rPr>
          <w:t>krk</w:t>
        </w:r>
      </w:hyperlink>
      <w:r w:rsidR="00B7781B" w:rsidRPr="00E91B17">
        <w:rPr>
          <w:rFonts w:cs="Arial"/>
        </w:rPr>
        <w:t>,</w:t>
      </w:r>
      <w:r w:rsidR="007D2955">
        <w:rPr>
          <w:rFonts w:cs="Arial"/>
        </w:rPr>
        <w:t xml:space="preserve"> </w:t>
      </w:r>
      <w:r w:rsidR="009C3765" w:rsidRPr="00E91B17">
        <w:rPr>
          <w:rFonts w:cs="Arial"/>
        </w:rPr>
        <w:t>jako</w:t>
      </w:r>
      <w:r w:rsidR="00BD7B93" w:rsidRPr="00E91B17">
        <w:rPr>
          <w:rFonts w:cs="Arial"/>
        </w:rPr>
        <w:t xml:space="preserve"> </w:t>
      </w:r>
      <w:hyperlink r:id="rId41" w:tooltip="Symbol" w:history="1">
        <w:r w:rsidR="009C3765" w:rsidRPr="00E91B17">
          <w:rPr>
            <w:rStyle w:val="Hypertextovodkaz"/>
            <w:rFonts w:cs="Arial"/>
            <w:color w:val="auto"/>
            <w:u w:val="none"/>
          </w:rPr>
          <w:t>symbol</w:t>
        </w:r>
      </w:hyperlink>
      <w:r w:rsidR="00BD7B93" w:rsidRPr="00E91B17">
        <w:rPr>
          <w:rFonts w:cs="Arial"/>
        </w:rPr>
        <w:t xml:space="preserve"> </w:t>
      </w:r>
      <w:r w:rsidR="009C3765" w:rsidRPr="00E91B17">
        <w:rPr>
          <w:rFonts w:cs="Arial"/>
        </w:rPr>
        <w:t>svázání</w:t>
      </w:r>
      <w:r w:rsidR="00BD7B93" w:rsidRPr="00E91B17">
        <w:rPr>
          <w:rFonts w:cs="Arial"/>
        </w:rPr>
        <w:t xml:space="preserve"> </w:t>
      </w:r>
      <w:hyperlink r:id="rId42" w:tooltip="Manželství" w:history="1">
        <w:r w:rsidR="009C3765" w:rsidRPr="00E91B17">
          <w:rPr>
            <w:rStyle w:val="Hypertextovodkaz"/>
            <w:rFonts w:cs="Arial"/>
            <w:color w:val="auto"/>
            <w:u w:val="none"/>
          </w:rPr>
          <w:t>manželstvím</w:t>
        </w:r>
      </w:hyperlink>
      <w:r w:rsidR="009C3765" w:rsidRPr="00E91B17">
        <w:rPr>
          <w:rFonts w:cs="Arial"/>
        </w:rPr>
        <w:t>. Ch</w:t>
      </w:r>
      <w:r w:rsidR="009C3765" w:rsidRPr="00E91B17">
        <w:rPr>
          <w:rFonts w:cs="Arial"/>
        </w:rPr>
        <w:t>o</w:t>
      </w:r>
      <w:r w:rsidR="009C3765" w:rsidRPr="00E91B17">
        <w:rPr>
          <w:rFonts w:cs="Arial"/>
        </w:rPr>
        <w:t>mout bývá často doplněn i železnou koulí připevněnou nad kotník ženicha řet</w:t>
      </w:r>
      <w:r w:rsidR="009C3765" w:rsidRPr="00E91B17">
        <w:rPr>
          <w:rFonts w:cs="Arial"/>
        </w:rPr>
        <w:t>ě</w:t>
      </w:r>
      <w:r w:rsidR="009C3765" w:rsidRPr="00E91B17">
        <w:rPr>
          <w:rFonts w:cs="Arial"/>
        </w:rPr>
        <w:t>zem.</w:t>
      </w:r>
    </w:p>
    <w:p w:rsidR="009C3765" w:rsidRPr="00E91B17" w:rsidRDefault="009C3765" w:rsidP="001E5CA3">
      <w:pPr>
        <w:numPr>
          <w:ilvl w:val="0"/>
          <w:numId w:val="34"/>
        </w:numPr>
        <w:rPr>
          <w:rFonts w:cs="Arial"/>
        </w:rPr>
      </w:pPr>
      <w:r w:rsidRPr="00E91B17">
        <w:rPr>
          <w:rFonts w:cs="Arial"/>
        </w:rPr>
        <w:t>při oslavě – zpravidla svatební hostině</w:t>
      </w:r>
    </w:p>
    <w:p w:rsidR="009C3765" w:rsidRPr="00E91B17" w:rsidRDefault="009C3765" w:rsidP="001E5CA3">
      <w:pPr>
        <w:numPr>
          <w:ilvl w:val="1"/>
          <w:numId w:val="35"/>
        </w:numPr>
        <w:rPr>
          <w:rFonts w:cs="Arial"/>
        </w:rPr>
      </w:pPr>
      <w:r w:rsidRPr="00E91B17">
        <w:rPr>
          <w:rFonts w:cs="Arial"/>
        </w:rPr>
        <w:t>Střepy – při příchodu na</w:t>
      </w:r>
      <w:r w:rsidR="00BD7B93" w:rsidRPr="00E91B17">
        <w:rPr>
          <w:rFonts w:cs="Arial"/>
        </w:rPr>
        <w:t xml:space="preserve"> </w:t>
      </w:r>
      <w:hyperlink r:id="rId43" w:tooltip="Svatební hostina" w:history="1">
        <w:r w:rsidRPr="00E91B17">
          <w:rPr>
            <w:rStyle w:val="Hypertextovodkaz"/>
            <w:rFonts w:cs="Arial"/>
            <w:color w:val="auto"/>
            <w:u w:val="none"/>
          </w:rPr>
          <w:t>svatební hostinu</w:t>
        </w:r>
      </w:hyperlink>
      <w:r w:rsidR="00BD7B93" w:rsidRPr="00E91B17">
        <w:rPr>
          <w:rFonts w:cs="Arial"/>
        </w:rPr>
        <w:t xml:space="preserve"> </w:t>
      </w:r>
      <w:r w:rsidRPr="00E91B17">
        <w:rPr>
          <w:rFonts w:cs="Arial"/>
        </w:rPr>
        <w:t>rozbije obsluhující personál</w:t>
      </w:r>
      <w:r w:rsidR="00BD7B93" w:rsidRPr="00E91B17">
        <w:rPr>
          <w:rFonts w:cs="Arial"/>
        </w:rPr>
        <w:t xml:space="preserve"> </w:t>
      </w:r>
      <w:hyperlink r:id="rId44" w:tooltip="Talíř" w:history="1">
        <w:r w:rsidRPr="00E91B17">
          <w:rPr>
            <w:rStyle w:val="Hypertextovodkaz"/>
            <w:rFonts w:cs="Arial"/>
            <w:color w:val="auto"/>
            <w:u w:val="none"/>
          </w:rPr>
          <w:t>talíř</w:t>
        </w:r>
      </w:hyperlink>
      <w:r w:rsidR="00B7781B" w:rsidRPr="00E91B17">
        <w:rPr>
          <w:rFonts w:cs="Arial"/>
        </w:rPr>
        <w:t>,</w:t>
      </w:r>
      <w:r w:rsidR="007D2955">
        <w:rPr>
          <w:rFonts w:cs="Arial"/>
        </w:rPr>
        <w:t xml:space="preserve"> </w:t>
      </w:r>
      <w:r w:rsidRPr="00E91B17">
        <w:rPr>
          <w:rFonts w:cs="Arial"/>
        </w:rPr>
        <w:t>n</w:t>
      </w:r>
      <w:r w:rsidRPr="00E91B17">
        <w:rPr>
          <w:rFonts w:cs="Arial"/>
        </w:rPr>
        <w:t>e</w:t>
      </w:r>
      <w:r w:rsidRPr="00E91B17">
        <w:rPr>
          <w:rFonts w:cs="Arial"/>
        </w:rPr>
        <w:t>věsta s ženichem pak musí střepy zamést. Podle toho, jak se k úkolu postaví, je jasné, jak jim bude klapat společná</w:t>
      </w:r>
      <w:r w:rsidR="00BD7B93" w:rsidRPr="00E91B17">
        <w:rPr>
          <w:rFonts w:cs="Arial"/>
        </w:rPr>
        <w:t xml:space="preserve"> </w:t>
      </w:r>
      <w:hyperlink r:id="rId45" w:tooltip="Domácnost" w:history="1">
        <w:r w:rsidRPr="00E91B17">
          <w:rPr>
            <w:rStyle w:val="Hypertextovodkaz"/>
            <w:rFonts w:cs="Arial"/>
            <w:color w:val="auto"/>
            <w:u w:val="none"/>
          </w:rPr>
          <w:t>domácnost</w:t>
        </w:r>
      </w:hyperlink>
      <w:r w:rsidRPr="00E91B17">
        <w:rPr>
          <w:rFonts w:cs="Arial"/>
        </w:rPr>
        <w:t>.</w:t>
      </w:r>
    </w:p>
    <w:p w:rsidR="009C3765" w:rsidRPr="00E91B17" w:rsidRDefault="00370C8C" w:rsidP="001E5CA3">
      <w:pPr>
        <w:numPr>
          <w:ilvl w:val="1"/>
          <w:numId w:val="35"/>
        </w:numPr>
        <w:rPr>
          <w:rFonts w:cs="Arial"/>
        </w:rPr>
      </w:pPr>
      <w:hyperlink r:id="rId46" w:tooltip="Polévka" w:history="1">
        <w:r w:rsidR="009C3765" w:rsidRPr="00E91B17">
          <w:rPr>
            <w:rStyle w:val="Hypertextovodkaz"/>
            <w:rFonts w:cs="Arial"/>
            <w:color w:val="auto"/>
            <w:u w:val="none"/>
          </w:rPr>
          <w:t>Polévka</w:t>
        </w:r>
      </w:hyperlink>
      <w:r w:rsidR="00BD7B93" w:rsidRPr="00E91B17">
        <w:rPr>
          <w:rFonts w:cs="Arial"/>
        </w:rPr>
        <w:t xml:space="preserve"> </w:t>
      </w:r>
      <w:r w:rsidR="009C3765" w:rsidRPr="00E91B17">
        <w:rPr>
          <w:rFonts w:cs="Arial"/>
        </w:rPr>
        <w:t>z jednoho</w:t>
      </w:r>
      <w:r w:rsidR="00BD7B93" w:rsidRPr="00E91B17">
        <w:rPr>
          <w:rFonts w:cs="Arial"/>
        </w:rPr>
        <w:t xml:space="preserve"> </w:t>
      </w:r>
      <w:hyperlink r:id="rId47" w:tooltip="Talíř" w:history="1">
        <w:r w:rsidR="009C3765" w:rsidRPr="00E91B17">
          <w:rPr>
            <w:rStyle w:val="Hypertextovodkaz"/>
            <w:rFonts w:cs="Arial"/>
            <w:color w:val="auto"/>
            <w:u w:val="none"/>
          </w:rPr>
          <w:t>talíře</w:t>
        </w:r>
      </w:hyperlink>
      <w:r w:rsidR="00BD7B93" w:rsidRPr="00E91B17">
        <w:rPr>
          <w:rFonts w:cs="Arial"/>
        </w:rPr>
        <w:t xml:space="preserve"> </w:t>
      </w:r>
      <w:r w:rsidR="009C3765" w:rsidRPr="00E91B17">
        <w:rPr>
          <w:rFonts w:cs="Arial"/>
        </w:rPr>
        <w:t>novomanželé jsou svázáni bílým ubrusem a navzájem se krmí jednou</w:t>
      </w:r>
      <w:r w:rsidR="00BD7B93" w:rsidRPr="00E91B17">
        <w:rPr>
          <w:rFonts w:cs="Arial"/>
        </w:rPr>
        <w:t xml:space="preserve"> </w:t>
      </w:r>
      <w:hyperlink r:id="rId48" w:tooltip="Lžíce" w:history="1">
        <w:r w:rsidR="009C3765" w:rsidRPr="00E91B17">
          <w:rPr>
            <w:rStyle w:val="Hypertextovodkaz"/>
            <w:rFonts w:cs="Arial"/>
            <w:color w:val="auto"/>
            <w:u w:val="none"/>
          </w:rPr>
          <w:t>lžící</w:t>
        </w:r>
      </w:hyperlink>
      <w:r w:rsidR="009C3765" w:rsidRPr="00E91B17">
        <w:rPr>
          <w:rFonts w:cs="Arial"/>
        </w:rPr>
        <w:t>. Svatební polévkou je v Česku většinou vývar s játrovými knedlíčky.</w:t>
      </w:r>
    </w:p>
    <w:p w:rsidR="009C3765" w:rsidRPr="00E91B17" w:rsidRDefault="009C3765" w:rsidP="001E5CA3">
      <w:pPr>
        <w:numPr>
          <w:ilvl w:val="1"/>
          <w:numId w:val="35"/>
        </w:numPr>
        <w:rPr>
          <w:rFonts w:cs="Arial"/>
        </w:rPr>
      </w:pPr>
      <w:r w:rsidRPr="00E91B17">
        <w:rPr>
          <w:rFonts w:cs="Arial"/>
        </w:rPr>
        <w:t>Krájení svatebního</w:t>
      </w:r>
      <w:r w:rsidR="00BD7B93" w:rsidRPr="00E91B17">
        <w:rPr>
          <w:rFonts w:cs="Arial"/>
        </w:rPr>
        <w:t xml:space="preserve"> </w:t>
      </w:r>
      <w:hyperlink r:id="rId49" w:tooltip="Dort" w:history="1">
        <w:r w:rsidRPr="00E91B17">
          <w:rPr>
            <w:rStyle w:val="Hypertextovodkaz"/>
            <w:rFonts w:cs="Arial"/>
            <w:color w:val="auto"/>
            <w:u w:val="none"/>
          </w:rPr>
          <w:t>dortu</w:t>
        </w:r>
      </w:hyperlink>
      <w:r w:rsidR="00BD7B93" w:rsidRPr="00E91B17">
        <w:rPr>
          <w:rFonts w:cs="Arial"/>
        </w:rPr>
        <w:t xml:space="preserve"> </w:t>
      </w:r>
      <w:r w:rsidRPr="00E91B17">
        <w:rPr>
          <w:rFonts w:cs="Arial"/>
        </w:rPr>
        <w:t>– novomanželé opět dostávají jediný</w:t>
      </w:r>
      <w:r w:rsidR="00BD7B93" w:rsidRPr="00E91B17">
        <w:rPr>
          <w:rFonts w:cs="Arial"/>
        </w:rPr>
        <w:t xml:space="preserve"> </w:t>
      </w:r>
      <w:hyperlink r:id="rId50" w:tooltip="Nůž" w:history="1">
        <w:r w:rsidRPr="00E91B17">
          <w:rPr>
            <w:rStyle w:val="Hypertextovodkaz"/>
            <w:rFonts w:cs="Arial"/>
            <w:color w:val="auto"/>
            <w:u w:val="none"/>
          </w:rPr>
          <w:t>nůž</w:t>
        </w:r>
      </w:hyperlink>
      <w:r w:rsidR="00BD7B93" w:rsidRPr="00E91B17">
        <w:rPr>
          <w:rFonts w:cs="Arial"/>
        </w:rPr>
        <w:t xml:space="preserve"> </w:t>
      </w:r>
      <w:r w:rsidRPr="00E91B17">
        <w:rPr>
          <w:rFonts w:cs="Arial"/>
        </w:rPr>
        <w:t>a společně n</w:t>
      </w:r>
      <w:r w:rsidRPr="00E91B17">
        <w:rPr>
          <w:rFonts w:cs="Arial"/>
        </w:rPr>
        <w:t>a</w:t>
      </w:r>
      <w:r w:rsidRPr="00E91B17">
        <w:rPr>
          <w:rFonts w:cs="Arial"/>
        </w:rPr>
        <w:t>krojí dort. Nikdo ze svatebčanů nesmí dort odmítnout.</w:t>
      </w:r>
    </w:p>
    <w:p w:rsidR="009C3765" w:rsidRPr="00E91B17" w:rsidRDefault="009C3765" w:rsidP="001E5CA3">
      <w:pPr>
        <w:numPr>
          <w:ilvl w:val="1"/>
          <w:numId w:val="35"/>
        </w:numPr>
        <w:rPr>
          <w:rFonts w:cs="Arial"/>
        </w:rPr>
      </w:pPr>
      <w:r w:rsidRPr="00E91B17">
        <w:rPr>
          <w:rFonts w:cs="Arial"/>
        </w:rPr>
        <w:lastRenderedPageBreak/>
        <w:t>První manželský</w:t>
      </w:r>
      <w:r w:rsidR="00BD7B93" w:rsidRPr="00E91B17">
        <w:rPr>
          <w:rFonts w:cs="Arial"/>
        </w:rPr>
        <w:t xml:space="preserve"> </w:t>
      </w:r>
      <w:hyperlink r:id="rId51" w:tooltip="Tanec" w:history="1">
        <w:r w:rsidRPr="00E91B17">
          <w:rPr>
            <w:rStyle w:val="Hypertextovodkaz"/>
            <w:rFonts w:cs="Arial"/>
            <w:color w:val="auto"/>
            <w:u w:val="none"/>
          </w:rPr>
          <w:t>tanec</w:t>
        </w:r>
      </w:hyperlink>
      <w:r w:rsidR="00BD7B93" w:rsidRPr="00E91B17">
        <w:rPr>
          <w:rFonts w:cs="Arial"/>
        </w:rPr>
        <w:t xml:space="preserve"> </w:t>
      </w:r>
      <w:r w:rsidRPr="00E91B17">
        <w:rPr>
          <w:rFonts w:cs="Arial"/>
        </w:rPr>
        <w:t>by měl být sólo tanec, věnovaný pouze novomanželům. Obvykle svatebčané vytvoří kolem tančících novomanželů</w:t>
      </w:r>
      <w:r w:rsidR="00BD7B93" w:rsidRPr="00E91B17">
        <w:rPr>
          <w:rFonts w:cs="Arial"/>
        </w:rPr>
        <w:t xml:space="preserve"> </w:t>
      </w:r>
      <w:hyperlink r:id="rId52" w:tooltip="Kruh" w:history="1">
        <w:r w:rsidRPr="00E91B17">
          <w:rPr>
            <w:rStyle w:val="Hypertextovodkaz"/>
            <w:rFonts w:cs="Arial"/>
            <w:color w:val="auto"/>
            <w:u w:val="none"/>
          </w:rPr>
          <w:t>kruh</w:t>
        </w:r>
      </w:hyperlink>
      <w:r w:rsidRPr="00E91B17">
        <w:rPr>
          <w:rFonts w:cs="Arial"/>
        </w:rPr>
        <w:t>.</w:t>
      </w:r>
    </w:p>
    <w:p w:rsidR="009C3765" w:rsidRPr="00E91B17" w:rsidRDefault="00370C8C" w:rsidP="001E5CA3">
      <w:pPr>
        <w:numPr>
          <w:ilvl w:val="1"/>
          <w:numId w:val="35"/>
        </w:numPr>
        <w:rPr>
          <w:rFonts w:cs="Arial"/>
        </w:rPr>
      </w:pPr>
      <w:hyperlink r:id="rId53" w:tooltip="Únos" w:history="1">
        <w:r w:rsidR="009C3765" w:rsidRPr="00E91B17">
          <w:rPr>
            <w:rStyle w:val="Hypertextovodkaz"/>
            <w:rFonts w:cs="Arial"/>
            <w:color w:val="auto"/>
            <w:u w:val="none"/>
          </w:rPr>
          <w:t>Únos</w:t>
        </w:r>
      </w:hyperlink>
      <w:r w:rsidR="00BD7B93" w:rsidRPr="00E91B17">
        <w:rPr>
          <w:rFonts w:cs="Arial"/>
        </w:rPr>
        <w:t xml:space="preserve"> </w:t>
      </w:r>
      <w:r w:rsidR="009C3765" w:rsidRPr="00E91B17">
        <w:rPr>
          <w:rFonts w:cs="Arial"/>
        </w:rPr>
        <w:t>nevěsty – Tradice oblíbená zejména u</w:t>
      </w:r>
      <w:r w:rsidR="00BD7B93" w:rsidRPr="00E91B17">
        <w:rPr>
          <w:rFonts w:cs="Arial"/>
        </w:rPr>
        <w:t xml:space="preserve"> </w:t>
      </w:r>
      <w:r w:rsidR="009C3765" w:rsidRPr="00E91B17">
        <w:rPr>
          <w:rFonts w:cs="Arial"/>
        </w:rPr>
        <w:t>mladých přátel obou novomanželů. V</w:t>
      </w:r>
      <w:r w:rsidR="001B087E">
        <w:rPr>
          <w:rFonts w:cs="Arial"/>
        </w:rPr>
        <w:t> </w:t>
      </w:r>
      <w:r w:rsidR="009C3765" w:rsidRPr="00E91B17">
        <w:rPr>
          <w:rFonts w:cs="Arial"/>
        </w:rPr>
        <w:t>průběhu oslavy unesou novomanželku do některé z</w:t>
      </w:r>
      <w:r w:rsidR="00BD7B93" w:rsidRPr="00E91B17">
        <w:rPr>
          <w:rFonts w:cs="Arial"/>
        </w:rPr>
        <w:t xml:space="preserve"> </w:t>
      </w:r>
      <w:r w:rsidR="009C3765" w:rsidRPr="00E91B17">
        <w:rPr>
          <w:rFonts w:cs="Arial"/>
        </w:rPr>
        <w:t>okolních</w:t>
      </w:r>
      <w:r w:rsidR="00BD7B93" w:rsidRPr="00E91B17">
        <w:rPr>
          <w:rFonts w:cs="Arial"/>
        </w:rPr>
        <w:t xml:space="preserve"> </w:t>
      </w:r>
      <w:hyperlink r:id="rId54" w:tooltip="Restaurace (pohostinství)" w:history="1">
        <w:r w:rsidR="009C3765" w:rsidRPr="00E91B17">
          <w:rPr>
            <w:rStyle w:val="Hypertextovodkaz"/>
            <w:rFonts w:cs="Arial"/>
            <w:color w:val="auto"/>
            <w:u w:val="none"/>
          </w:rPr>
          <w:t>hospůdek</w:t>
        </w:r>
      </w:hyperlink>
      <w:r w:rsidR="009C3765" w:rsidRPr="00E91B17">
        <w:rPr>
          <w:rFonts w:cs="Arial"/>
        </w:rPr>
        <w:t>, kde rozpustile a nekontrolovatelně zapíjejí</w:t>
      </w:r>
      <w:r w:rsidR="00BD7B93" w:rsidRPr="00E91B17">
        <w:rPr>
          <w:rFonts w:cs="Arial"/>
        </w:rPr>
        <w:t xml:space="preserve"> </w:t>
      </w:r>
      <w:hyperlink r:id="rId55" w:tooltip="Štěstí" w:history="1">
        <w:r w:rsidR="009C3765" w:rsidRPr="00E91B17">
          <w:rPr>
            <w:rStyle w:val="Hypertextovodkaz"/>
            <w:rFonts w:cs="Arial"/>
            <w:color w:val="auto"/>
            <w:u w:val="none"/>
          </w:rPr>
          <w:t>štěstí</w:t>
        </w:r>
      </w:hyperlink>
      <w:r w:rsidR="00BD7B93" w:rsidRPr="00E91B17">
        <w:rPr>
          <w:rFonts w:cs="Arial"/>
        </w:rPr>
        <w:t xml:space="preserve"> </w:t>
      </w:r>
      <w:r w:rsidR="009C3765" w:rsidRPr="00E91B17">
        <w:rPr>
          <w:rFonts w:cs="Arial"/>
        </w:rPr>
        <w:t>novomanželů. Novomanžel by měl svou ženu najít co nejdříve, protože celou útratu těchto přátel platí on. Od tohoto zvyku se pro jeho často neblahé následky na průběh svatební hostiny upouští a</w:t>
      </w:r>
      <w:r w:rsidR="001B087E">
        <w:rPr>
          <w:rFonts w:cs="Arial"/>
        </w:rPr>
        <w:t> </w:t>
      </w:r>
      <w:r w:rsidR="009C3765" w:rsidRPr="00E91B17">
        <w:rPr>
          <w:rFonts w:cs="Arial"/>
        </w:rPr>
        <w:t>většinou bývá novomanželským párem zakázán.</w:t>
      </w:r>
    </w:p>
    <w:p w:rsidR="009C3765" w:rsidRPr="00E91B17" w:rsidRDefault="009C3765" w:rsidP="001E5CA3">
      <w:pPr>
        <w:numPr>
          <w:ilvl w:val="1"/>
          <w:numId w:val="35"/>
        </w:numPr>
        <w:rPr>
          <w:rFonts w:cs="Arial"/>
        </w:rPr>
      </w:pPr>
      <w:r w:rsidRPr="00E91B17">
        <w:rPr>
          <w:rFonts w:cs="Arial"/>
        </w:rPr>
        <w:t>Přinesení novomanželky – Ženich má přenést přes práh bytu v náručí.</w:t>
      </w:r>
    </w:p>
    <w:p w:rsidR="009C3765" w:rsidRPr="00E91B17" w:rsidRDefault="009C3765" w:rsidP="001E5CA3">
      <w:pPr>
        <w:numPr>
          <w:ilvl w:val="1"/>
          <w:numId w:val="35"/>
        </w:numPr>
        <w:rPr>
          <w:rFonts w:cs="Arial"/>
        </w:rPr>
      </w:pPr>
      <w:r w:rsidRPr="00E91B17">
        <w:rPr>
          <w:rFonts w:cs="Arial"/>
        </w:rPr>
        <w:t>Svatební cesta – Posvatební rekreační cesta novomanželů. Má usnadnit přechod ke každodennímu soužití novomanželů.</w:t>
      </w:r>
    </w:p>
    <w:p w:rsidR="009C3765" w:rsidRPr="00E91B17" w:rsidRDefault="009C3765" w:rsidP="00E512AD">
      <w:r w:rsidRPr="00E91B17">
        <w:t>Mezi tradiční zvyky patří některé části oděvu či předměty, které by měla mít nevěsta na sobě v</w:t>
      </w:r>
      <w:r w:rsidR="001B087E">
        <w:t> </w:t>
      </w:r>
      <w:r w:rsidRPr="00E91B17">
        <w:t>den svatby:</w:t>
      </w:r>
    </w:p>
    <w:p w:rsidR="009C3765" w:rsidRPr="00E91B17" w:rsidRDefault="009C3765" w:rsidP="001E5CA3">
      <w:pPr>
        <w:numPr>
          <w:ilvl w:val="0"/>
          <w:numId w:val="36"/>
        </w:numPr>
        <w:rPr>
          <w:rFonts w:cs="Arial"/>
        </w:rPr>
      </w:pPr>
      <w:r w:rsidRPr="00E91B17">
        <w:rPr>
          <w:rFonts w:cs="Arial"/>
        </w:rPr>
        <w:t>nová věc symbolizující nový začátek</w:t>
      </w:r>
    </w:p>
    <w:p w:rsidR="009C3765" w:rsidRPr="00E91B17" w:rsidRDefault="009C3765" w:rsidP="001E5CA3">
      <w:pPr>
        <w:numPr>
          <w:ilvl w:val="0"/>
          <w:numId w:val="36"/>
        </w:numPr>
        <w:rPr>
          <w:rFonts w:cs="Arial"/>
        </w:rPr>
      </w:pPr>
      <w:r w:rsidRPr="00E91B17">
        <w:rPr>
          <w:rFonts w:cs="Arial"/>
        </w:rPr>
        <w:t>stará věc značící zachování rodinné tradice</w:t>
      </w:r>
    </w:p>
    <w:p w:rsidR="009C3765" w:rsidRPr="00E91B17" w:rsidRDefault="009C3765" w:rsidP="001E5CA3">
      <w:pPr>
        <w:numPr>
          <w:ilvl w:val="0"/>
          <w:numId w:val="36"/>
        </w:numPr>
        <w:rPr>
          <w:rFonts w:cs="Arial"/>
        </w:rPr>
      </w:pPr>
      <w:r w:rsidRPr="00E91B17">
        <w:rPr>
          <w:rFonts w:cs="Arial"/>
        </w:rPr>
        <w:t>zapůjčená věc je symbolem toho, že budeme dbát na rady druhých</w:t>
      </w:r>
    </w:p>
    <w:p w:rsidR="009C3765" w:rsidRPr="00E91B17" w:rsidRDefault="009C3765" w:rsidP="001E5CA3">
      <w:pPr>
        <w:numPr>
          <w:ilvl w:val="0"/>
          <w:numId w:val="36"/>
        </w:numPr>
        <w:rPr>
          <w:rFonts w:cs="Arial"/>
        </w:rPr>
      </w:pPr>
      <w:r w:rsidRPr="00E91B17">
        <w:rPr>
          <w:rFonts w:cs="Arial"/>
        </w:rPr>
        <w:t>modrá jakožto barva věrnosti (některé tradice ovšem říkají, že modré barvě je naopak lépe se vyhnout, neboť symbolizuje „modřiny“)</w:t>
      </w:r>
    </w:p>
    <w:p w:rsidR="009C3765" w:rsidRPr="00E91B17" w:rsidRDefault="009C3765" w:rsidP="00E512AD">
      <w:r w:rsidRPr="00E91B17">
        <w:t>Stále častěji je též možné se setkat se svatebními zvyky z</w:t>
      </w:r>
      <w:r w:rsidR="00BD7B93" w:rsidRPr="00E91B17">
        <w:t xml:space="preserve"> </w:t>
      </w:r>
      <w:r w:rsidRPr="00E91B17">
        <w:t>jiných oblastí (např. z</w:t>
      </w:r>
      <w:r w:rsidR="00BD7B93" w:rsidRPr="00E91B17">
        <w:t xml:space="preserve"> </w:t>
      </w:r>
      <w:hyperlink r:id="rId56" w:tooltip="Spojené státy americké" w:history="1">
        <w:r w:rsidRPr="00500C33">
          <w:t>USA</w:t>
        </w:r>
      </w:hyperlink>
      <w:r w:rsidRPr="00E91B17">
        <w:t>) a některé se stávají novodobými svatebními tradicemi.</w:t>
      </w:r>
    </w:p>
    <w:p w:rsidR="00490152" w:rsidRPr="00E91B17" w:rsidRDefault="00490152" w:rsidP="00E512AD">
      <w:pPr>
        <w:pStyle w:val="Nadpis2"/>
      </w:pPr>
      <w:bookmarkStart w:id="41" w:name="_Toc71451261"/>
      <w:r w:rsidRPr="00E91B17">
        <w:t>Svatební zvyky ve světě</w:t>
      </w:r>
      <w:bookmarkEnd w:id="41"/>
    </w:p>
    <w:p w:rsidR="00170A3B" w:rsidRPr="00E91B17" w:rsidRDefault="00170A3B" w:rsidP="00E512AD">
      <w:r w:rsidRPr="00E91B17">
        <w:rPr>
          <w:b/>
          <w:bCs/>
        </w:rPr>
        <w:t>Svatební zvyky</w:t>
      </w:r>
      <w:r w:rsidR="00BD7B93" w:rsidRPr="00E91B17">
        <w:t xml:space="preserve"> </w:t>
      </w:r>
      <w:r w:rsidRPr="00E91B17">
        <w:t>je název pro</w:t>
      </w:r>
      <w:r w:rsidR="00BD7B93" w:rsidRPr="00E91B17">
        <w:t xml:space="preserve"> </w:t>
      </w:r>
      <w:r w:rsidRPr="00E91B17">
        <w:t>zvyky</w:t>
      </w:r>
      <w:r w:rsidR="00BD7B93" w:rsidRPr="00E91B17">
        <w:t xml:space="preserve"> </w:t>
      </w:r>
      <w:r w:rsidRPr="00E91B17">
        <w:t>nebo tradice, které se dodržují o</w:t>
      </w:r>
      <w:r w:rsidR="00BD7B93" w:rsidRPr="00E91B17">
        <w:t xml:space="preserve"> </w:t>
      </w:r>
      <w:r w:rsidRPr="00E91B17">
        <w:t>svatebním</w:t>
      </w:r>
      <w:r w:rsidR="00BD7B93" w:rsidRPr="00E91B17">
        <w:t xml:space="preserve"> </w:t>
      </w:r>
      <w:r w:rsidRPr="00E91B17">
        <w:t>dni či jsou spjaté se samotnou svatbou. Tyto zvyky se liší v každé zemi a často i kraj od kraje.</w:t>
      </w:r>
    </w:p>
    <w:p w:rsidR="00490152" w:rsidRPr="00E91B17" w:rsidRDefault="00490152" w:rsidP="00E512AD">
      <w:pPr>
        <w:pStyle w:val="Nadpis3"/>
      </w:pPr>
      <w:bookmarkStart w:id="42" w:name="_Toc71451262"/>
      <w:r w:rsidRPr="00E91B17">
        <w:t>Polsko</w:t>
      </w:r>
      <w:bookmarkEnd w:id="42"/>
    </w:p>
    <w:p w:rsidR="00170A3B" w:rsidRPr="00E91B17" w:rsidRDefault="00170A3B" w:rsidP="00E512AD">
      <w:r w:rsidRPr="00E91B17">
        <w:t>V</w:t>
      </w:r>
      <w:r w:rsidR="00BD7B93" w:rsidRPr="00E91B17">
        <w:t xml:space="preserve"> </w:t>
      </w:r>
      <w:r w:rsidRPr="00E91B17">
        <w:t>Polsku</w:t>
      </w:r>
      <w:r w:rsidR="00BD7B93" w:rsidRPr="00E91B17">
        <w:t xml:space="preserve"> </w:t>
      </w:r>
      <w:r w:rsidRPr="00E91B17">
        <w:t>je zvykem, že se vdavek chtivý pár před svatbou vydá osobně za všemi, které chce na svatbu pozvat. Slušností pak je na každé návštěvě posedět, popovídat a předat pozvánku. Není žádnou výjimko</w:t>
      </w:r>
      <w:r w:rsidR="00281302" w:rsidRPr="00E91B17">
        <w:t>u, ž</w:t>
      </w:r>
      <w:r w:rsidRPr="00E91B17">
        <w:t>e takové návštěvy zaberou i několik víkendů.</w:t>
      </w:r>
    </w:p>
    <w:p w:rsidR="00170A3B" w:rsidRPr="00E91B17" w:rsidRDefault="00170A3B" w:rsidP="00E512AD">
      <w:r w:rsidRPr="00E91B17">
        <w:t>V Polsku neexistuj</w:t>
      </w:r>
      <w:r w:rsidR="00281302" w:rsidRPr="00E91B17">
        <w:t>e, ž</w:t>
      </w:r>
      <w:r w:rsidRPr="00E91B17">
        <w:t>e by byl někdo pozvaný jen na obřa</w:t>
      </w:r>
      <w:r w:rsidR="00281302" w:rsidRPr="00E91B17">
        <w:t>d, a</w:t>
      </w:r>
      <w:r w:rsidRPr="00E91B17">
        <w:t>le na hostinu ne. Svatba se obvykle koná v rodišti nevěsty a obřad začíná v pozdějších hodinác</w:t>
      </w:r>
      <w:r w:rsidR="00281302" w:rsidRPr="00E91B17">
        <w:t>h, o</w:t>
      </w:r>
      <w:r w:rsidRPr="00E91B17">
        <w:t>kolo čtvrté odpoledne. První teplé jídlo se podává až v deset večer a druhé o půlnoci. Svatba v Polsku trvá až do rána.</w:t>
      </w:r>
    </w:p>
    <w:p w:rsidR="00490152" w:rsidRPr="00E91B17" w:rsidRDefault="00490152" w:rsidP="00E512AD">
      <w:pPr>
        <w:pStyle w:val="Nadpis3"/>
      </w:pPr>
      <w:bookmarkStart w:id="43" w:name="_Toc71451263"/>
      <w:r w:rsidRPr="00E91B17">
        <w:lastRenderedPageBreak/>
        <w:t>Německo</w:t>
      </w:r>
      <w:bookmarkEnd w:id="43"/>
    </w:p>
    <w:p w:rsidR="00170A3B" w:rsidRPr="00E91B17" w:rsidRDefault="00170A3B" w:rsidP="00E512AD">
      <w:r w:rsidRPr="00E91B17">
        <w:t>I v</w:t>
      </w:r>
      <w:r w:rsidR="00BD7B93" w:rsidRPr="00E91B17">
        <w:t xml:space="preserve"> </w:t>
      </w:r>
      <w:r w:rsidRPr="00E91B17">
        <w:t>Německu</w:t>
      </w:r>
      <w:r w:rsidR="00BD7B93" w:rsidRPr="00E91B17">
        <w:t xml:space="preserve"> </w:t>
      </w:r>
      <w:r w:rsidRPr="00E91B17">
        <w:t>znají zvyk s rozbíjením talíře. Děje se to však již v předvečer svatb</w:t>
      </w:r>
      <w:r w:rsidR="00281302" w:rsidRPr="00E91B17">
        <w:t>y, k</w:t>
      </w:r>
      <w:r w:rsidRPr="00E91B17">
        <w:t>dy také ženich pověsí nevěstě řetízek na krk. Na rozdíl od</w:t>
      </w:r>
      <w:r w:rsidR="00BD7B93" w:rsidRPr="00E91B17">
        <w:t xml:space="preserve"> </w:t>
      </w:r>
      <w:r w:rsidRPr="00E91B17">
        <w:t>Čech</w:t>
      </w:r>
      <w:r w:rsidR="00BD7B93" w:rsidRPr="00E91B17">
        <w:t xml:space="preserve"> </w:t>
      </w:r>
      <w:r w:rsidRPr="00E91B17">
        <w:t>se však nerozbijí jen jeden talí</w:t>
      </w:r>
      <w:r w:rsidR="00281302" w:rsidRPr="00E91B17">
        <w:t>ř, a</w:t>
      </w:r>
      <w:r w:rsidRPr="00E91B17">
        <w:t>le celý servis. Střepy se také občas posypou hrachem nebo čočkou. Právě to má páru zajistit plodnost a ho</w:t>
      </w:r>
      <w:r w:rsidRPr="00E91B17">
        <w:t>j</w:t>
      </w:r>
      <w:r w:rsidRPr="00E91B17">
        <w:t>nost. Pár pak střepy společně uklidí.</w:t>
      </w:r>
    </w:p>
    <w:p w:rsidR="00170A3B" w:rsidRPr="00E91B17" w:rsidRDefault="00170A3B" w:rsidP="00E512AD">
      <w:r w:rsidRPr="00E91B17">
        <w:t>Podle další německé tradice má dívka již od mládí šetřit na svatební střevíce a má je platit pouze mincemi. Oblíbeným zvykem je též snaha přátel novomanželů zpříjemnit jim jejich první nov</w:t>
      </w:r>
      <w:r w:rsidRPr="00E91B17">
        <w:t>o</w:t>
      </w:r>
      <w:r w:rsidRPr="00E91B17">
        <w:t>manželskou noc různými překvapeními. Často jim například naplní ložnici nafukovacími baló</w:t>
      </w:r>
      <w:r w:rsidRPr="00E91B17">
        <w:t>n</w:t>
      </w:r>
      <w:r w:rsidRPr="00E91B17">
        <w:t>ky.</w:t>
      </w:r>
    </w:p>
    <w:p w:rsidR="00490152" w:rsidRPr="00E91B17" w:rsidRDefault="00490152" w:rsidP="00E512AD">
      <w:pPr>
        <w:pStyle w:val="Nadpis3"/>
      </w:pPr>
      <w:bookmarkStart w:id="44" w:name="_Toc71451264"/>
      <w:r w:rsidRPr="00E91B17">
        <w:t>Rusko</w:t>
      </w:r>
      <w:bookmarkEnd w:id="44"/>
    </w:p>
    <w:p w:rsidR="00170A3B" w:rsidRPr="00E91B17" w:rsidRDefault="00170A3B" w:rsidP="00E512AD">
      <w:r w:rsidRPr="00E91B17">
        <w:t>Ruským</w:t>
      </w:r>
      <w:r w:rsidR="00BD7B93" w:rsidRPr="00E91B17">
        <w:t xml:space="preserve"> </w:t>
      </w:r>
      <w:r w:rsidRPr="00E91B17">
        <w:t>zvykem je tzv. vykupování nevěsty. Při tomto zvyku jde ženich do domu rodič</w:t>
      </w:r>
      <w:r w:rsidR="00281302" w:rsidRPr="00E91B17">
        <w:t>ů, p</w:t>
      </w:r>
      <w:r w:rsidRPr="00E91B17">
        <w:t>řičemž při jeho cestě tam mu kamarádi nevěsty kladou do cesty různé překážk</w:t>
      </w:r>
      <w:r w:rsidR="00281302" w:rsidRPr="00E91B17">
        <w:t>y, m</w:t>
      </w:r>
      <w:r w:rsidRPr="00E91B17">
        <w:t>usí řešit hádanky nebo úkoly. V domě nevěsty je jeho úkolem nakonec vykoupit od rodičů nevěstu květinam</w:t>
      </w:r>
      <w:r w:rsidR="00281302" w:rsidRPr="00E91B17">
        <w:t>i, p</w:t>
      </w:r>
      <w:r w:rsidRPr="00E91B17">
        <w:t>e</w:t>
      </w:r>
      <w:r w:rsidRPr="00E91B17">
        <w:t>nězi nebo sladkostmi.</w:t>
      </w:r>
    </w:p>
    <w:p w:rsidR="00170A3B" w:rsidRPr="00E91B17" w:rsidRDefault="00170A3B" w:rsidP="00E512AD">
      <w:r w:rsidRPr="00E91B17">
        <w:t>Po obřadu se v Rusku chodí podle tradice na procházk</w:t>
      </w:r>
      <w:r w:rsidR="00281302" w:rsidRPr="00E91B17">
        <w:t>u, k</w:t>
      </w:r>
      <w:r w:rsidRPr="00E91B17">
        <w:t>de se novomanželé fotí na významných místech svého města.</w:t>
      </w:r>
    </w:p>
    <w:p w:rsidR="00490152" w:rsidRPr="00E91B17" w:rsidRDefault="00490152" w:rsidP="00E512AD">
      <w:pPr>
        <w:pStyle w:val="Nadpis3"/>
      </w:pPr>
      <w:bookmarkStart w:id="45" w:name="_Toc71451265"/>
      <w:r w:rsidRPr="00E91B17">
        <w:t>Švédsko</w:t>
      </w:r>
      <w:bookmarkEnd w:id="45"/>
    </w:p>
    <w:p w:rsidR="00170A3B" w:rsidRPr="00E91B17" w:rsidRDefault="00170A3B" w:rsidP="00E512AD">
      <w:r w:rsidRPr="00E91B17">
        <w:t>Švédsko</w:t>
      </w:r>
      <w:r w:rsidR="00BD7B93" w:rsidRPr="00E91B17">
        <w:t xml:space="preserve"> </w:t>
      </w:r>
      <w:r w:rsidRPr="00E91B17">
        <w:t>je specifické v tom, že si pár vyměňuje prstýnky již při zásnubách a při svatebním obř</w:t>
      </w:r>
      <w:r w:rsidRPr="00E91B17">
        <w:t>a</w:t>
      </w:r>
      <w:r w:rsidRPr="00E91B17">
        <w:t>du dostává nevěsta prsten s kamenem.</w:t>
      </w:r>
    </w:p>
    <w:p w:rsidR="00170A3B" w:rsidRPr="00E91B17" w:rsidRDefault="00170A3B" w:rsidP="00E512AD">
      <w:r w:rsidRPr="00E91B17">
        <w:t>Švédsko má ještě další specifickou tradici. Během svatby má každý z přítomných pánů nárok na polibek od nevěsty. Jakmile se však nevěsta vzdálí od ženicha a jde na toaletu, ženy mají zas n</w:t>
      </w:r>
      <w:r w:rsidRPr="00E91B17">
        <w:t>á</w:t>
      </w:r>
      <w:r w:rsidRPr="00E91B17">
        <w:t>rok na polibek od ženicha.</w:t>
      </w:r>
    </w:p>
    <w:p w:rsidR="00490152" w:rsidRPr="00E91B17" w:rsidRDefault="00490152" w:rsidP="00E512AD">
      <w:pPr>
        <w:pStyle w:val="Nadpis3"/>
      </w:pPr>
      <w:bookmarkStart w:id="46" w:name="_Toc71451266"/>
      <w:r w:rsidRPr="00E91B17">
        <w:t>Turecko</w:t>
      </w:r>
      <w:bookmarkEnd w:id="46"/>
    </w:p>
    <w:p w:rsidR="00170A3B" w:rsidRPr="00E91B17" w:rsidRDefault="00170A3B" w:rsidP="00E512AD">
      <w:r w:rsidRPr="00E91B17">
        <w:t>Pro</w:t>
      </w:r>
      <w:r w:rsidR="00BD7B93" w:rsidRPr="00E91B17">
        <w:t xml:space="preserve"> </w:t>
      </w:r>
      <w:r w:rsidRPr="00E91B17">
        <w:t>Turecko</w:t>
      </w:r>
      <w:r w:rsidR="00BD7B93" w:rsidRPr="00E91B17">
        <w:t xml:space="preserve"> </w:t>
      </w:r>
      <w:r w:rsidRPr="00E91B17">
        <w:t>je typické loučení nevěsty, které se koná několik dní před samotným obřadem. S</w:t>
      </w:r>
      <w:r w:rsidR="001B087E">
        <w:t> </w:t>
      </w:r>
      <w:r w:rsidRPr="00E91B17">
        <w:t>nevěstou se v tomto dni sejdou kamarádky a příbuzné, tančí a dávají ji do rukou henu, která ji na nějaký čas obarví dlaně. Hena je v Turecku vnímána jako symbol krásy. Poté nevěsta dostane černý závoj přes obličej, který ji ženich sundá a ona se tím stane připravenou k svatbě.</w:t>
      </w:r>
    </w:p>
    <w:p w:rsidR="00170A3B" w:rsidRPr="00E91B17" w:rsidRDefault="00170A3B" w:rsidP="00E512AD">
      <w:r w:rsidRPr="00E91B17">
        <w:t>Další tradicí je, že kamarádky nevěsty napíšou před obřadem svá jména dovnitř jejích bot. Jm</w:t>
      </w:r>
      <w:r w:rsidRPr="00E91B17">
        <w:t>é</w:t>
      </w:r>
      <w:r w:rsidRPr="00E91B17">
        <w:t>no, které bude po obřadu rozmazan</w:t>
      </w:r>
      <w:r w:rsidR="00281302" w:rsidRPr="00E91B17">
        <w:t>é, j</w:t>
      </w:r>
      <w:r w:rsidRPr="00E91B17">
        <w:t>e jméno žen</w:t>
      </w:r>
      <w:r w:rsidR="00281302" w:rsidRPr="00E91B17">
        <w:t>y, k</w:t>
      </w:r>
      <w:r w:rsidRPr="00E91B17">
        <w:t>terá se vdá jako další.</w:t>
      </w:r>
    </w:p>
    <w:p w:rsidR="00490152" w:rsidRPr="00E91B17" w:rsidRDefault="00490152" w:rsidP="00E512AD">
      <w:pPr>
        <w:pStyle w:val="Nadpis3"/>
      </w:pPr>
      <w:bookmarkStart w:id="47" w:name="_Toc71451267"/>
      <w:r w:rsidRPr="00E91B17">
        <w:lastRenderedPageBreak/>
        <w:t>Mauritánie</w:t>
      </w:r>
      <w:bookmarkEnd w:id="47"/>
    </w:p>
    <w:p w:rsidR="00170A3B" w:rsidRPr="00E91B17" w:rsidRDefault="00170A3B" w:rsidP="00E512AD">
      <w:r w:rsidRPr="00E91B17">
        <w:t>V</w:t>
      </w:r>
      <w:r w:rsidR="00BD7B93" w:rsidRPr="00E91B17">
        <w:t xml:space="preserve"> </w:t>
      </w:r>
      <w:r w:rsidRPr="00E91B17">
        <w:t>Mauritánii</w:t>
      </w:r>
      <w:r w:rsidR="00BD7B93" w:rsidRPr="00E91B17">
        <w:t xml:space="preserve"> </w:t>
      </w:r>
      <w:r w:rsidRPr="00E91B17">
        <w:t>si potrpí na baculaté nevěsty. Nevěsty tedy neomezují jídl</w:t>
      </w:r>
      <w:r w:rsidR="00281302" w:rsidRPr="00E91B17">
        <w:t>o, a</w:t>
      </w:r>
      <w:r w:rsidRPr="00E91B17">
        <w:t>by byly do svatebních šatů jako proute</w:t>
      </w:r>
      <w:r w:rsidR="00281302" w:rsidRPr="00E91B17">
        <w:t>k, a</w:t>
      </w:r>
      <w:r w:rsidRPr="00E91B17">
        <w:t>le právě naopak. Tento zvyk jde dokonce až tak dalek</w:t>
      </w:r>
      <w:r w:rsidR="00281302" w:rsidRPr="00E91B17">
        <w:t>o, ž</w:t>
      </w:r>
      <w:r w:rsidRPr="00E91B17">
        <w:t>e muži své vyvolené posílají do tzv. „tukových farem“. Právě tam získávají ty nejlepší možné míry.</w:t>
      </w:r>
    </w:p>
    <w:p w:rsidR="00490152" w:rsidRPr="00E91B17" w:rsidRDefault="00490152" w:rsidP="00E512AD">
      <w:pPr>
        <w:pStyle w:val="Nadpis3"/>
      </w:pPr>
      <w:bookmarkStart w:id="48" w:name="_Toc71451268"/>
      <w:r w:rsidRPr="00E91B17">
        <w:t>Keňa</w:t>
      </w:r>
      <w:bookmarkEnd w:id="48"/>
    </w:p>
    <w:p w:rsidR="00170A3B" w:rsidRPr="00E91B17" w:rsidRDefault="00170A3B" w:rsidP="00E512AD">
      <w:r w:rsidRPr="00E91B17">
        <w:t>Keňa</w:t>
      </w:r>
      <w:r w:rsidR="00BD7B93" w:rsidRPr="00E91B17">
        <w:t xml:space="preserve"> </w:t>
      </w:r>
      <w:r w:rsidRPr="00E91B17">
        <w:t>je typická způsobe</w:t>
      </w:r>
      <w:r w:rsidR="00281302" w:rsidRPr="00E91B17">
        <w:t>m, k</w:t>
      </w:r>
      <w:r w:rsidRPr="00E91B17">
        <w:t>terým se tam žehná nevěstě. Před tí</w:t>
      </w:r>
      <w:r w:rsidR="00281302" w:rsidRPr="00E91B17">
        <w:t>m, n</w:t>
      </w:r>
      <w:r w:rsidRPr="00E91B17">
        <w:t>ež žena se svým manželem opustí rodnou vesnic</w:t>
      </w:r>
      <w:r w:rsidR="00281302" w:rsidRPr="00E91B17">
        <w:t>i, j</w:t>
      </w:r>
      <w:r w:rsidRPr="00E91B17">
        <w:t>ejí otce ji na rozloučenou poplive hlavu i prsa.</w:t>
      </w:r>
    </w:p>
    <w:p w:rsidR="00490152" w:rsidRPr="00E91B17" w:rsidRDefault="00490152" w:rsidP="00E512AD">
      <w:pPr>
        <w:pStyle w:val="Nadpis3"/>
      </w:pPr>
      <w:bookmarkStart w:id="49" w:name="_Toc71451269"/>
      <w:r w:rsidRPr="00E91B17">
        <w:t>Skotsko</w:t>
      </w:r>
      <w:bookmarkEnd w:id="49"/>
    </w:p>
    <w:p w:rsidR="001D4781" w:rsidRPr="00E91B17" w:rsidRDefault="00170A3B" w:rsidP="00E512AD">
      <w:r w:rsidRPr="00E91B17">
        <w:t>Exotickou tradici mají ve</w:t>
      </w:r>
      <w:r w:rsidR="00BD7B93" w:rsidRPr="00E91B17">
        <w:t xml:space="preserve"> </w:t>
      </w:r>
      <w:r w:rsidRPr="00E91B17">
        <w:t>Skotsk</w:t>
      </w:r>
      <w:r w:rsidR="00281302" w:rsidRPr="00E91B17">
        <w:t>u, k</w:t>
      </w:r>
      <w:r w:rsidRPr="00E91B17">
        <w:t>de je nevěsta připoutána ke stromu. Zde pak po ní lidé házejí odpadky a zkažená vajíčka. Nevěsta tím má rodině ženicha dokázat, že je na manželství připr</w:t>
      </w:r>
      <w:r w:rsidRPr="00E91B17">
        <w:t>a</w:t>
      </w:r>
      <w:r w:rsidRPr="00E91B17">
        <w:t>vena.</w:t>
      </w:r>
    </w:p>
    <w:sectPr w:rsidR="001D4781" w:rsidRPr="00E91B17" w:rsidSect="00577C3D">
      <w:footerReference w:type="default" r:id="rId57"/>
      <w:pgSz w:w="11906" w:h="16838"/>
      <w:pgMar w:top="1417" w:right="1417" w:bottom="1417" w:left="1417" w:header="708" w:footer="708" w:gutter="0"/>
      <w:pgNumType w:start="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7DDC" w:rsidRDefault="00E67DDC" w:rsidP="00E3062A">
      <w:pPr>
        <w:spacing w:after="0" w:line="240" w:lineRule="auto"/>
      </w:pPr>
      <w:r>
        <w:separator/>
      </w:r>
    </w:p>
  </w:endnote>
  <w:endnote w:type="continuationSeparator" w:id="0">
    <w:p w:rsidR="00E67DDC" w:rsidRDefault="00E67DDC" w:rsidP="00E306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b/>
        <w:color w:val="548DD4" w:themeColor="text2" w:themeTint="99"/>
        <w:sz w:val="20"/>
        <w:szCs w:val="20"/>
      </w:rPr>
      <w:id w:val="21317079"/>
      <w:docPartObj>
        <w:docPartGallery w:val="Page Numbers (Bottom of Page)"/>
        <w:docPartUnique/>
      </w:docPartObj>
    </w:sdtPr>
    <w:sdtContent>
      <w:p w:rsidR="00C12AB4" w:rsidRPr="00577C3D" w:rsidRDefault="00370C8C" w:rsidP="00E3062A">
        <w:pPr>
          <w:pStyle w:val="Zpat"/>
          <w:jc w:val="right"/>
          <w:rPr>
            <w:rFonts w:ascii="Arial" w:hAnsi="Arial" w:cs="Arial"/>
            <w:b/>
            <w:color w:val="548DD4" w:themeColor="text2" w:themeTint="99"/>
            <w:sz w:val="20"/>
            <w:szCs w:val="20"/>
          </w:rPr>
        </w:pP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b/>
        <w:color w:val="548DD4" w:themeColor="text2" w:themeTint="99"/>
        <w:sz w:val="20"/>
        <w:szCs w:val="20"/>
      </w:rPr>
      <w:id w:val="21317087"/>
      <w:docPartObj>
        <w:docPartGallery w:val="Page Numbers (Bottom of Page)"/>
        <w:docPartUnique/>
      </w:docPartObj>
    </w:sdtPr>
    <w:sdtContent>
      <w:p w:rsidR="00C12AB4" w:rsidRPr="00577C3D" w:rsidRDefault="00C12AB4" w:rsidP="00E3062A">
        <w:pPr>
          <w:pStyle w:val="Zpat"/>
          <w:jc w:val="right"/>
          <w:rPr>
            <w:rFonts w:ascii="Arial" w:hAnsi="Arial" w:cs="Arial"/>
            <w:b/>
            <w:color w:val="548DD4" w:themeColor="text2" w:themeTint="99"/>
            <w:sz w:val="20"/>
            <w:szCs w:val="20"/>
          </w:rPr>
        </w:pPr>
        <w:r w:rsidRPr="00577C3D">
          <w:rPr>
            <w:rFonts w:ascii="Arial" w:hAnsi="Arial" w:cs="Arial"/>
            <w:b/>
            <w:color w:val="548DD4" w:themeColor="text2" w:themeTint="99"/>
            <w:sz w:val="20"/>
            <w:szCs w:val="20"/>
          </w:rPr>
          <w:t xml:space="preserve">Strana </w:t>
        </w:r>
        <w:r w:rsidR="00370C8C" w:rsidRPr="00577C3D">
          <w:rPr>
            <w:rFonts w:ascii="Arial" w:hAnsi="Arial" w:cs="Arial"/>
            <w:b/>
            <w:color w:val="548DD4" w:themeColor="text2" w:themeTint="99"/>
            <w:sz w:val="20"/>
            <w:szCs w:val="20"/>
          </w:rPr>
          <w:fldChar w:fldCharType="begin"/>
        </w:r>
        <w:r w:rsidRPr="00577C3D">
          <w:rPr>
            <w:rFonts w:ascii="Arial" w:hAnsi="Arial" w:cs="Arial"/>
            <w:b/>
            <w:color w:val="548DD4" w:themeColor="text2" w:themeTint="99"/>
            <w:sz w:val="20"/>
            <w:szCs w:val="20"/>
          </w:rPr>
          <w:instrText xml:space="preserve"> PAGE   \* MERGEFORMAT </w:instrText>
        </w:r>
        <w:r w:rsidR="00370C8C" w:rsidRPr="00577C3D">
          <w:rPr>
            <w:rFonts w:ascii="Arial" w:hAnsi="Arial" w:cs="Arial"/>
            <w:b/>
            <w:color w:val="548DD4" w:themeColor="text2" w:themeTint="99"/>
            <w:sz w:val="20"/>
            <w:szCs w:val="20"/>
          </w:rPr>
          <w:fldChar w:fldCharType="separate"/>
        </w:r>
        <w:r w:rsidR="007D2955">
          <w:rPr>
            <w:rFonts w:ascii="Arial" w:hAnsi="Arial" w:cs="Arial"/>
            <w:b/>
            <w:noProof/>
            <w:color w:val="548DD4" w:themeColor="text2" w:themeTint="99"/>
            <w:sz w:val="20"/>
            <w:szCs w:val="20"/>
          </w:rPr>
          <w:t>24</w:t>
        </w:r>
        <w:r w:rsidR="00370C8C" w:rsidRPr="00577C3D">
          <w:rPr>
            <w:rFonts w:ascii="Arial" w:hAnsi="Arial" w:cs="Arial"/>
            <w:b/>
            <w:color w:val="548DD4" w:themeColor="text2" w:themeTint="99"/>
            <w:sz w:val="20"/>
            <w:szCs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7DDC" w:rsidRDefault="00E67DDC" w:rsidP="00E3062A">
      <w:pPr>
        <w:spacing w:after="0" w:line="240" w:lineRule="auto"/>
      </w:pPr>
      <w:r>
        <w:separator/>
      </w:r>
    </w:p>
  </w:footnote>
  <w:footnote w:type="continuationSeparator" w:id="0">
    <w:p w:rsidR="00E67DDC" w:rsidRDefault="00E67DDC" w:rsidP="00E3062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81F81"/>
    <w:multiLevelType w:val="multilevel"/>
    <w:tmpl w:val="AB78B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E7711D"/>
    <w:multiLevelType w:val="multilevel"/>
    <w:tmpl w:val="4F780D74"/>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8C03EC"/>
    <w:multiLevelType w:val="multilevel"/>
    <w:tmpl w:val="6532B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3C3EAB"/>
    <w:multiLevelType w:val="multilevel"/>
    <w:tmpl w:val="C34A8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C3B6910"/>
    <w:multiLevelType w:val="multilevel"/>
    <w:tmpl w:val="A114E3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FD3982"/>
    <w:multiLevelType w:val="multilevel"/>
    <w:tmpl w:val="D862B1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73C0A08"/>
    <w:multiLevelType w:val="multilevel"/>
    <w:tmpl w:val="1756C5F0"/>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9093482"/>
    <w:multiLevelType w:val="multilevel"/>
    <w:tmpl w:val="42E82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B8E3C55"/>
    <w:multiLevelType w:val="multilevel"/>
    <w:tmpl w:val="6E46F4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06619F9"/>
    <w:multiLevelType w:val="multilevel"/>
    <w:tmpl w:val="323C95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83A738C"/>
    <w:multiLevelType w:val="multilevel"/>
    <w:tmpl w:val="3D126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87E20AE"/>
    <w:multiLevelType w:val="multilevel"/>
    <w:tmpl w:val="FBB29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B6323C3"/>
    <w:multiLevelType w:val="multilevel"/>
    <w:tmpl w:val="49A0FB6E"/>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F417D28"/>
    <w:multiLevelType w:val="multilevel"/>
    <w:tmpl w:val="73E0E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0112780"/>
    <w:multiLevelType w:val="hybridMultilevel"/>
    <w:tmpl w:val="165285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39E95A7A"/>
    <w:multiLevelType w:val="multilevel"/>
    <w:tmpl w:val="A9849B42"/>
    <w:lvl w:ilvl="0">
      <w:start w:val="2"/>
      <w:numFmt w:val="decimal"/>
      <w:pStyle w:val="Nadpis1"/>
      <w:lvlText w:val="%1"/>
      <w:lvlJc w:val="left"/>
      <w:pPr>
        <w:ind w:left="432" w:hanging="432"/>
      </w:pPr>
      <w:rPr>
        <w:rFonts w:hint="default"/>
      </w:rPr>
    </w:lvl>
    <w:lvl w:ilvl="1">
      <w:start w:val="1"/>
      <w:numFmt w:val="decimal"/>
      <w:pStyle w:val="Nadpis2"/>
      <w:lvlText w:val="%1.%2"/>
      <w:lvlJc w:val="left"/>
      <w:pPr>
        <w:ind w:left="576" w:hanging="576"/>
      </w:pPr>
      <w:rPr>
        <w:rFonts w:hint="default"/>
      </w:rPr>
    </w:lvl>
    <w:lvl w:ilvl="2">
      <w:start w:val="1"/>
      <w:numFmt w:val="decimal"/>
      <w:pStyle w:val="Nadpis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16">
    <w:nsid w:val="3F0A16E1"/>
    <w:multiLevelType w:val="multilevel"/>
    <w:tmpl w:val="DE0875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FD50A2A"/>
    <w:multiLevelType w:val="multilevel"/>
    <w:tmpl w:val="4F6A2A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4681DEB"/>
    <w:multiLevelType w:val="multilevel"/>
    <w:tmpl w:val="F190BEB2"/>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6BF4C09"/>
    <w:multiLevelType w:val="multilevel"/>
    <w:tmpl w:val="807EF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864704B"/>
    <w:multiLevelType w:val="hybridMultilevel"/>
    <w:tmpl w:val="86BC6052"/>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4E153921"/>
    <w:multiLevelType w:val="hybridMultilevel"/>
    <w:tmpl w:val="BAAAB5F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4EC22EF6"/>
    <w:multiLevelType w:val="multilevel"/>
    <w:tmpl w:val="AAFC26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A320BF1"/>
    <w:multiLevelType w:val="multilevel"/>
    <w:tmpl w:val="849E2544"/>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C1969FA"/>
    <w:multiLevelType w:val="multilevel"/>
    <w:tmpl w:val="EE18A4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0A42CCF"/>
    <w:multiLevelType w:val="multilevel"/>
    <w:tmpl w:val="59D48F46"/>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25658A7"/>
    <w:multiLevelType w:val="multilevel"/>
    <w:tmpl w:val="79AACDD6"/>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30B7886"/>
    <w:multiLevelType w:val="multilevel"/>
    <w:tmpl w:val="15EA130A"/>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5F8311D"/>
    <w:multiLevelType w:val="multilevel"/>
    <w:tmpl w:val="AF4EF23C"/>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8E85FDC"/>
    <w:multiLevelType w:val="multilevel"/>
    <w:tmpl w:val="0405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0">
    <w:nsid w:val="6CC17BD3"/>
    <w:multiLevelType w:val="multilevel"/>
    <w:tmpl w:val="36781E86"/>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E6E4822"/>
    <w:multiLevelType w:val="hybridMultilevel"/>
    <w:tmpl w:val="E4AEA4E2"/>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nsid w:val="72D5223F"/>
    <w:multiLevelType w:val="multilevel"/>
    <w:tmpl w:val="00065B52"/>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4C6179A"/>
    <w:multiLevelType w:val="hybridMultilevel"/>
    <w:tmpl w:val="3D94A0B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nsid w:val="750A55BD"/>
    <w:multiLevelType w:val="multilevel"/>
    <w:tmpl w:val="FFFCE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D4755A3"/>
    <w:multiLevelType w:val="hybridMultilevel"/>
    <w:tmpl w:val="0C766E6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8"/>
  </w:num>
  <w:num w:numId="4">
    <w:abstractNumId w:val="7"/>
  </w:num>
  <w:num w:numId="5">
    <w:abstractNumId w:val="13"/>
  </w:num>
  <w:num w:numId="6">
    <w:abstractNumId w:val="0"/>
  </w:num>
  <w:num w:numId="7">
    <w:abstractNumId w:val="34"/>
  </w:num>
  <w:num w:numId="8">
    <w:abstractNumId w:val="22"/>
  </w:num>
  <w:num w:numId="9">
    <w:abstractNumId w:val="3"/>
  </w:num>
  <w:num w:numId="10">
    <w:abstractNumId w:val="5"/>
  </w:num>
  <w:num w:numId="11">
    <w:abstractNumId w:val="4"/>
  </w:num>
  <w:num w:numId="12">
    <w:abstractNumId w:val="11"/>
  </w:num>
  <w:num w:numId="13">
    <w:abstractNumId w:val="9"/>
  </w:num>
  <w:num w:numId="14">
    <w:abstractNumId w:val="19"/>
  </w:num>
  <w:num w:numId="15">
    <w:abstractNumId w:val="35"/>
  </w:num>
  <w:num w:numId="16">
    <w:abstractNumId w:val="33"/>
  </w:num>
  <w:num w:numId="17">
    <w:abstractNumId w:val="21"/>
  </w:num>
  <w:num w:numId="18">
    <w:abstractNumId w:val="14"/>
  </w:num>
  <w:num w:numId="19">
    <w:abstractNumId w:val="15"/>
  </w:num>
  <w:num w:numId="20">
    <w:abstractNumId w:val="29"/>
  </w:num>
  <w:num w:numId="21">
    <w:abstractNumId w:val="31"/>
  </w:num>
  <w:num w:numId="22">
    <w:abstractNumId w:val="20"/>
  </w:num>
  <w:num w:numId="23">
    <w:abstractNumId w:val="32"/>
  </w:num>
  <w:num w:numId="24">
    <w:abstractNumId w:val="30"/>
  </w:num>
  <w:num w:numId="25">
    <w:abstractNumId w:val="23"/>
  </w:num>
  <w:num w:numId="26">
    <w:abstractNumId w:val="25"/>
  </w:num>
  <w:num w:numId="27">
    <w:abstractNumId w:val="12"/>
  </w:num>
  <w:num w:numId="28">
    <w:abstractNumId w:val="27"/>
  </w:num>
  <w:num w:numId="29">
    <w:abstractNumId w:val="26"/>
  </w:num>
  <w:num w:numId="30">
    <w:abstractNumId w:val="1"/>
  </w:num>
  <w:num w:numId="31">
    <w:abstractNumId w:val="16"/>
  </w:num>
  <w:num w:numId="32">
    <w:abstractNumId w:val="18"/>
  </w:num>
  <w:num w:numId="33">
    <w:abstractNumId w:val="17"/>
  </w:num>
  <w:num w:numId="34">
    <w:abstractNumId w:val="6"/>
  </w:num>
  <w:num w:numId="35">
    <w:abstractNumId w:val="24"/>
  </w:num>
  <w:num w:numId="36">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proofState w:spelling="clean"/>
  <w:defaultTabStop w:val="708"/>
  <w:autoHyphenation/>
  <w:hyphenationZone w:val="425"/>
  <w:drawingGridHorizontalSpacing w:val="110"/>
  <w:displayHorizontalDrawingGridEvery w:val="2"/>
  <w:characterSpacingControl w:val="doNotCompress"/>
  <w:hdrShapeDefaults>
    <o:shapedefaults v:ext="edit" spidmax="11266">
      <o:colormenu v:ext="edit" fillcolor="#92d050"/>
    </o:shapedefaults>
  </w:hdrShapeDefaults>
  <w:footnotePr>
    <w:footnote w:id="-1"/>
    <w:footnote w:id="0"/>
  </w:footnotePr>
  <w:endnotePr>
    <w:endnote w:id="-1"/>
    <w:endnote w:id="0"/>
  </w:endnotePr>
  <w:compat/>
  <w:rsids>
    <w:rsidRoot w:val="001D4781"/>
    <w:rsid w:val="000427FB"/>
    <w:rsid w:val="000725F4"/>
    <w:rsid w:val="00076E4A"/>
    <w:rsid w:val="00097904"/>
    <w:rsid w:val="000A7B6E"/>
    <w:rsid w:val="000D3868"/>
    <w:rsid w:val="000D3D0E"/>
    <w:rsid w:val="0011205E"/>
    <w:rsid w:val="00170A3B"/>
    <w:rsid w:val="001B087E"/>
    <w:rsid w:val="001D4781"/>
    <w:rsid w:val="001E5CA3"/>
    <w:rsid w:val="00213E4B"/>
    <w:rsid w:val="00242CC2"/>
    <w:rsid w:val="00261697"/>
    <w:rsid w:val="00281302"/>
    <w:rsid w:val="002C64EF"/>
    <w:rsid w:val="002D3B9E"/>
    <w:rsid w:val="002D7A2B"/>
    <w:rsid w:val="00300BEC"/>
    <w:rsid w:val="003501D3"/>
    <w:rsid w:val="00351FDA"/>
    <w:rsid w:val="00370C8C"/>
    <w:rsid w:val="00416562"/>
    <w:rsid w:val="00457878"/>
    <w:rsid w:val="004636EE"/>
    <w:rsid w:val="00476F91"/>
    <w:rsid w:val="00483082"/>
    <w:rsid w:val="00490152"/>
    <w:rsid w:val="004D02C3"/>
    <w:rsid w:val="00500C33"/>
    <w:rsid w:val="00555E14"/>
    <w:rsid w:val="005736D4"/>
    <w:rsid w:val="00573B18"/>
    <w:rsid w:val="00577C3D"/>
    <w:rsid w:val="005B051F"/>
    <w:rsid w:val="005F5EF8"/>
    <w:rsid w:val="00654E5D"/>
    <w:rsid w:val="0066654A"/>
    <w:rsid w:val="006B3D0C"/>
    <w:rsid w:val="006E5964"/>
    <w:rsid w:val="007D2955"/>
    <w:rsid w:val="0081600D"/>
    <w:rsid w:val="008642A6"/>
    <w:rsid w:val="008A157F"/>
    <w:rsid w:val="00934F12"/>
    <w:rsid w:val="00977BC3"/>
    <w:rsid w:val="0099143D"/>
    <w:rsid w:val="009C3765"/>
    <w:rsid w:val="009C44C6"/>
    <w:rsid w:val="009D32E8"/>
    <w:rsid w:val="00A30FF9"/>
    <w:rsid w:val="00AA4C21"/>
    <w:rsid w:val="00B405CD"/>
    <w:rsid w:val="00B7781B"/>
    <w:rsid w:val="00BD50E0"/>
    <w:rsid w:val="00BD5AE6"/>
    <w:rsid w:val="00BD7B93"/>
    <w:rsid w:val="00C03405"/>
    <w:rsid w:val="00C12AB4"/>
    <w:rsid w:val="00C33AF2"/>
    <w:rsid w:val="00C53019"/>
    <w:rsid w:val="00C76031"/>
    <w:rsid w:val="00C94A2D"/>
    <w:rsid w:val="00D02546"/>
    <w:rsid w:val="00D03BC6"/>
    <w:rsid w:val="00D31E01"/>
    <w:rsid w:val="00D52AB6"/>
    <w:rsid w:val="00D74222"/>
    <w:rsid w:val="00DB41E9"/>
    <w:rsid w:val="00DB5FD6"/>
    <w:rsid w:val="00E20771"/>
    <w:rsid w:val="00E3062A"/>
    <w:rsid w:val="00E43766"/>
    <w:rsid w:val="00E512AD"/>
    <w:rsid w:val="00E67DDC"/>
    <w:rsid w:val="00E70B92"/>
    <w:rsid w:val="00E7389E"/>
    <w:rsid w:val="00E8015C"/>
    <w:rsid w:val="00E91B17"/>
    <w:rsid w:val="00EA647B"/>
    <w:rsid w:val="00EC4923"/>
    <w:rsid w:val="00F17498"/>
    <w:rsid w:val="00F55898"/>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1266">
      <o:colormenu v:ext="edit" fillcolor="#92d05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43766"/>
    <w:pPr>
      <w:spacing w:after="120" w:line="288" w:lineRule="auto"/>
      <w:jc w:val="both"/>
    </w:pPr>
    <w:rPr>
      <w:rFonts w:asciiTheme="majorHAnsi" w:hAnsiTheme="majorHAnsi"/>
    </w:rPr>
  </w:style>
  <w:style w:type="paragraph" w:styleId="Nadpis1">
    <w:name w:val="heading 1"/>
    <w:basedOn w:val="Normln"/>
    <w:next w:val="Normln"/>
    <w:link w:val="Nadpis1Char"/>
    <w:uiPriority w:val="9"/>
    <w:qFormat/>
    <w:rsid w:val="00555E14"/>
    <w:pPr>
      <w:keepNext/>
      <w:keepLines/>
      <w:pageBreakBefore/>
      <w:numPr>
        <w:numId w:val="19"/>
      </w:numPr>
      <w:spacing w:after="720" w:line="240" w:lineRule="auto"/>
      <w:ind w:left="851" w:hanging="851"/>
      <w:outlineLvl w:val="0"/>
    </w:pPr>
    <w:rPr>
      <w:rFonts w:ascii="Arial" w:eastAsiaTheme="majorEastAsia" w:hAnsi="Arial" w:cs="Arial"/>
      <w:b/>
      <w:bCs/>
      <w:smallCaps/>
      <w:color w:val="548DD4" w:themeColor="text2" w:themeTint="99"/>
      <w:sz w:val="72"/>
      <w:szCs w:val="72"/>
    </w:rPr>
  </w:style>
  <w:style w:type="paragraph" w:styleId="Nadpis2">
    <w:name w:val="heading 2"/>
    <w:basedOn w:val="Normln"/>
    <w:link w:val="Nadpis2Char"/>
    <w:uiPriority w:val="9"/>
    <w:qFormat/>
    <w:rsid w:val="00E43766"/>
    <w:pPr>
      <w:keepNext/>
      <w:numPr>
        <w:ilvl w:val="1"/>
        <w:numId w:val="19"/>
      </w:numPr>
      <w:spacing w:before="720" w:after="480" w:line="240" w:lineRule="auto"/>
      <w:outlineLvl w:val="1"/>
    </w:pPr>
    <w:rPr>
      <w:rFonts w:ascii="Arial" w:hAnsi="Arial" w:cs="Arial"/>
      <w:b/>
      <w:i/>
      <w:color w:val="548DD4" w:themeColor="text2" w:themeTint="99"/>
      <w:sz w:val="56"/>
      <w:szCs w:val="56"/>
    </w:rPr>
  </w:style>
  <w:style w:type="paragraph" w:styleId="Nadpis3">
    <w:name w:val="heading 3"/>
    <w:basedOn w:val="Normln"/>
    <w:link w:val="Nadpis3Char"/>
    <w:uiPriority w:val="9"/>
    <w:qFormat/>
    <w:rsid w:val="00E43766"/>
    <w:pPr>
      <w:keepNext/>
      <w:numPr>
        <w:ilvl w:val="2"/>
        <w:numId w:val="19"/>
      </w:numPr>
      <w:spacing w:before="600" w:after="360" w:line="240" w:lineRule="auto"/>
      <w:outlineLvl w:val="2"/>
    </w:pPr>
    <w:rPr>
      <w:rFonts w:ascii="Arial" w:hAnsi="Arial" w:cs="Arial"/>
      <w:b/>
      <w:color w:val="548DD4" w:themeColor="text2" w:themeTint="99"/>
      <w:sz w:val="40"/>
      <w:szCs w:val="40"/>
    </w:rPr>
  </w:style>
  <w:style w:type="paragraph" w:styleId="Nadpis4">
    <w:name w:val="heading 4"/>
    <w:basedOn w:val="Normln"/>
    <w:next w:val="Normln"/>
    <w:link w:val="Nadpis4Char"/>
    <w:uiPriority w:val="9"/>
    <w:unhideWhenUsed/>
    <w:qFormat/>
    <w:rsid w:val="00E43766"/>
    <w:pPr>
      <w:keepNext/>
      <w:keepLines/>
      <w:spacing w:before="520" w:after="240" w:line="240" w:lineRule="auto"/>
      <w:outlineLvl w:val="3"/>
    </w:pPr>
    <w:rPr>
      <w:rFonts w:ascii="Arial" w:eastAsiaTheme="majorEastAsia" w:hAnsi="Arial" w:cs="Arial"/>
      <w:bCs/>
      <w:i/>
      <w:iCs/>
      <w:shadow/>
      <w:color w:val="4F81BD" w:themeColor="accent1"/>
      <w:sz w:val="28"/>
      <w:szCs w:val="28"/>
    </w:rPr>
  </w:style>
  <w:style w:type="paragraph" w:styleId="Nadpis5">
    <w:name w:val="heading 5"/>
    <w:basedOn w:val="Normln"/>
    <w:next w:val="Normln"/>
    <w:link w:val="Nadpis5Char"/>
    <w:uiPriority w:val="9"/>
    <w:semiHidden/>
    <w:unhideWhenUsed/>
    <w:qFormat/>
    <w:rsid w:val="005736D4"/>
    <w:pPr>
      <w:keepNext/>
      <w:keepLines/>
      <w:numPr>
        <w:ilvl w:val="4"/>
        <w:numId w:val="19"/>
      </w:numPr>
      <w:spacing w:before="200" w:after="0"/>
      <w:outlineLvl w:val="4"/>
    </w:pPr>
    <w:rPr>
      <w:rFonts w:eastAsiaTheme="majorEastAsia" w:cstheme="majorBidi"/>
      <w:color w:val="243F60" w:themeColor="accent1" w:themeShade="7F"/>
    </w:rPr>
  </w:style>
  <w:style w:type="paragraph" w:styleId="Nadpis6">
    <w:name w:val="heading 6"/>
    <w:basedOn w:val="Normln"/>
    <w:next w:val="Normln"/>
    <w:link w:val="Nadpis6Char"/>
    <w:uiPriority w:val="9"/>
    <w:semiHidden/>
    <w:unhideWhenUsed/>
    <w:qFormat/>
    <w:rsid w:val="005736D4"/>
    <w:pPr>
      <w:keepNext/>
      <w:keepLines/>
      <w:numPr>
        <w:ilvl w:val="5"/>
        <w:numId w:val="19"/>
      </w:numPr>
      <w:spacing w:before="200" w:after="0"/>
      <w:outlineLvl w:val="5"/>
    </w:pPr>
    <w:rPr>
      <w:rFonts w:eastAsiaTheme="majorEastAsia" w:cstheme="majorBidi"/>
      <w:i/>
      <w:iCs/>
      <w:color w:val="243F60" w:themeColor="accent1" w:themeShade="7F"/>
    </w:rPr>
  </w:style>
  <w:style w:type="paragraph" w:styleId="Nadpis7">
    <w:name w:val="heading 7"/>
    <w:basedOn w:val="Normln"/>
    <w:next w:val="Normln"/>
    <w:link w:val="Nadpis7Char"/>
    <w:uiPriority w:val="9"/>
    <w:semiHidden/>
    <w:unhideWhenUsed/>
    <w:qFormat/>
    <w:rsid w:val="005736D4"/>
    <w:pPr>
      <w:keepNext/>
      <w:keepLines/>
      <w:numPr>
        <w:ilvl w:val="6"/>
        <w:numId w:val="19"/>
      </w:numPr>
      <w:spacing w:before="200" w:after="0"/>
      <w:outlineLvl w:val="6"/>
    </w:pPr>
    <w:rPr>
      <w:rFonts w:eastAsiaTheme="majorEastAsia" w:cstheme="majorBidi"/>
      <w:i/>
      <w:iCs/>
      <w:color w:val="404040" w:themeColor="text1" w:themeTint="BF"/>
    </w:rPr>
  </w:style>
  <w:style w:type="paragraph" w:styleId="Nadpis8">
    <w:name w:val="heading 8"/>
    <w:basedOn w:val="Normln"/>
    <w:next w:val="Normln"/>
    <w:link w:val="Nadpis8Char"/>
    <w:uiPriority w:val="9"/>
    <w:semiHidden/>
    <w:unhideWhenUsed/>
    <w:qFormat/>
    <w:rsid w:val="005736D4"/>
    <w:pPr>
      <w:keepNext/>
      <w:keepLines/>
      <w:numPr>
        <w:ilvl w:val="7"/>
        <w:numId w:val="19"/>
      </w:numPr>
      <w:spacing w:before="200" w:after="0"/>
      <w:outlineLvl w:val="7"/>
    </w:pPr>
    <w:rPr>
      <w:rFonts w:eastAsiaTheme="majorEastAsia" w:cstheme="majorBidi"/>
      <w:color w:val="404040" w:themeColor="text1" w:themeTint="BF"/>
      <w:sz w:val="20"/>
      <w:szCs w:val="20"/>
    </w:rPr>
  </w:style>
  <w:style w:type="paragraph" w:styleId="Nadpis9">
    <w:name w:val="heading 9"/>
    <w:basedOn w:val="Normln"/>
    <w:next w:val="Normln"/>
    <w:link w:val="Nadpis9Char"/>
    <w:uiPriority w:val="9"/>
    <w:semiHidden/>
    <w:unhideWhenUsed/>
    <w:qFormat/>
    <w:rsid w:val="005736D4"/>
    <w:pPr>
      <w:keepNext/>
      <w:keepLines/>
      <w:numPr>
        <w:ilvl w:val="8"/>
        <w:numId w:val="19"/>
      </w:numPr>
      <w:spacing w:before="200" w:after="0"/>
      <w:outlineLvl w:val="8"/>
    </w:pPr>
    <w:rPr>
      <w:rFonts w:eastAsiaTheme="majorEastAsia"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1D4781"/>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1D4781"/>
    <w:rPr>
      <w:color w:val="0000FF"/>
      <w:u w:val="single"/>
    </w:rPr>
  </w:style>
  <w:style w:type="character" w:customStyle="1" w:styleId="Nadpis2Char">
    <w:name w:val="Nadpis 2 Char"/>
    <w:basedOn w:val="Standardnpsmoodstavce"/>
    <w:link w:val="Nadpis2"/>
    <w:uiPriority w:val="9"/>
    <w:rsid w:val="00E43766"/>
    <w:rPr>
      <w:rFonts w:ascii="Arial" w:hAnsi="Arial" w:cs="Arial"/>
      <w:b/>
      <w:i/>
      <w:color w:val="548DD4" w:themeColor="text2" w:themeTint="99"/>
      <w:sz w:val="56"/>
      <w:szCs w:val="56"/>
    </w:rPr>
  </w:style>
  <w:style w:type="character" w:customStyle="1" w:styleId="Nadpis3Char">
    <w:name w:val="Nadpis 3 Char"/>
    <w:basedOn w:val="Standardnpsmoodstavce"/>
    <w:link w:val="Nadpis3"/>
    <w:uiPriority w:val="9"/>
    <w:rsid w:val="00E43766"/>
    <w:rPr>
      <w:rFonts w:ascii="Arial" w:hAnsi="Arial" w:cs="Arial"/>
      <w:b/>
      <w:color w:val="548DD4" w:themeColor="text2" w:themeTint="99"/>
      <w:sz w:val="40"/>
      <w:szCs w:val="40"/>
    </w:rPr>
  </w:style>
  <w:style w:type="character" w:customStyle="1" w:styleId="mw-headline">
    <w:name w:val="mw-headline"/>
    <w:basedOn w:val="Standardnpsmoodstavce"/>
    <w:rsid w:val="001D4781"/>
  </w:style>
  <w:style w:type="character" w:customStyle="1" w:styleId="mw-editsection">
    <w:name w:val="mw-editsection"/>
    <w:basedOn w:val="Standardnpsmoodstavce"/>
    <w:rsid w:val="001D4781"/>
  </w:style>
  <w:style w:type="character" w:customStyle="1" w:styleId="mw-editsection-bracket">
    <w:name w:val="mw-editsection-bracket"/>
    <w:basedOn w:val="Standardnpsmoodstavce"/>
    <w:rsid w:val="001D4781"/>
  </w:style>
  <w:style w:type="character" w:customStyle="1" w:styleId="mw-editsection-divider">
    <w:name w:val="mw-editsection-divider"/>
    <w:basedOn w:val="Standardnpsmoodstavce"/>
    <w:rsid w:val="001D4781"/>
  </w:style>
  <w:style w:type="paragraph" w:styleId="Textbubliny">
    <w:name w:val="Balloon Text"/>
    <w:basedOn w:val="Normln"/>
    <w:link w:val="TextbublinyChar"/>
    <w:uiPriority w:val="99"/>
    <w:semiHidden/>
    <w:unhideWhenUsed/>
    <w:rsid w:val="001D478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D4781"/>
    <w:rPr>
      <w:rFonts w:ascii="Tahoma" w:hAnsi="Tahoma" w:cs="Tahoma"/>
      <w:sz w:val="16"/>
      <w:szCs w:val="16"/>
    </w:rPr>
  </w:style>
  <w:style w:type="character" w:customStyle="1" w:styleId="Nadpis1Char">
    <w:name w:val="Nadpis 1 Char"/>
    <w:basedOn w:val="Standardnpsmoodstavce"/>
    <w:link w:val="Nadpis1"/>
    <w:uiPriority w:val="9"/>
    <w:rsid w:val="00555E14"/>
    <w:rPr>
      <w:rFonts w:ascii="Arial" w:eastAsiaTheme="majorEastAsia" w:hAnsi="Arial" w:cs="Arial"/>
      <w:b/>
      <w:bCs/>
      <w:smallCaps/>
      <w:color w:val="548DD4" w:themeColor="text2" w:themeTint="99"/>
      <w:sz w:val="72"/>
      <w:szCs w:val="72"/>
    </w:rPr>
  </w:style>
  <w:style w:type="character" w:customStyle="1" w:styleId="tocnumber">
    <w:name w:val="tocnumber"/>
    <w:basedOn w:val="Standardnpsmoodstavce"/>
    <w:rsid w:val="001D4781"/>
  </w:style>
  <w:style w:type="character" w:customStyle="1" w:styleId="toctext">
    <w:name w:val="toctext"/>
    <w:basedOn w:val="Standardnpsmoodstavce"/>
    <w:rsid w:val="001D4781"/>
  </w:style>
  <w:style w:type="character" w:customStyle="1" w:styleId="cizojazycne">
    <w:name w:val="cizojazycne"/>
    <w:basedOn w:val="Standardnpsmoodstavce"/>
    <w:rsid w:val="00934F12"/>
  </w:style>
  <w:style w:type="character" w:customStyle="1" w:styleId="doplnte-zdroj">
    <w:name w:val="doplnte-zdroj"/>
    <w:basedOn w:val="Standardnpsmoodstavce"/>
    <w:rsid w:val="00934F12"/>
  </w:style>
  <w:style w:type="character" w:customStyle="1" w:styleId="editlink">
    <w:name w:val="editlink"/>
    <w:basedOn w:val="Standardnpsmoodstavce"/>
    <w:rsid w:val="00170A3B"/>
  </w:style>
  <w:style w:type="paragraph" w:styleId="Nadpisobsahu">
    <w:name w:val="TOC Heading"/>
    <w:basedOn w:val="Nadpis1"/>
    <w:next w:val="Normln"/>
    <w:uiPriority w:val="39"/>
    <w:semiHidden/>
    <w:unhideWhenUsed/>
    <w:qFormat/>
    <w:rsid w:val="009D32E8"/>
    <w:pPr>
      <w:outlineLvl w:val="9"/>
    </w:pPr>
  </w:style>
  <w:style w:type="paragraph" w:styleId="Obsah2">
    <w:name w:val="toc 2"/>
    <w:basedOn w:val="Normln"/>
    <w:next w:val="Normln"/>
    <w:autoRedefine/>
    <w:uiPriority w:val="39"/>
    <w:unhideWhenUsed/>
    <w:rsid w:val="009D32E8"/>
    <w:pPr>
      <w:spacing w:before="120" w:after="0"/>
      <w:ind w:left="220"/>
    </w:pPr>
    <w:rPr>
      <w:rFonts w:cstheme="minorHAnsi"/>
      <w:b/>
      <w:bCs/>
    </w:rPr>
  </w:style>
  <w:style w:type="paragraph" w:styleId="Obsah3">
    <w:name w:val="toc 3"/>
    <w:basedOn w:val="Normln"/>
    <w:next w:val="Normln"/>
    <w:autoRedefine/>
    <w:uiPriority w:val="39"/>
    <w:unhideWhenUsed/>
    <w:rsid w:val="009D32E8"/>
    <w:pPr>
      <w:spacing w:after="0"/>
      <w:ind w:left="440"/>
    </w:pPr>
    <w:rPr>
      <w:rFonts w:cstheme="minorHAnsi"/>
      <w:sz w:val="20"/>
      <w:szCs w:val="20"/>
    </w:rPr>
  </w:style>
  <w:style w:type="paragraph" w:styleId="Obsah1">
    <w:name w:val="toc 1"/>
    <w:basedOn w:val="Normln"/>
    <w:next w:val="Normln"/>
    <w:autoRedefine/>
    <w:uiPriority w:val="39"/>
    <w:unhideWhenUsed/>
    <w:rsid w:val="009D32E8"/>
    <w:pPr>
      <w:spacing w:before="120" w:after="0"/>
    </w:pPr>
    <w:rPr>
      <w:rFonts w:cstheme="minorHAnsi"/>
      <w:b/>
      <w:bCs/>
      <w:i/>
      <w:iCs/>
      <w:sz w:val="24"/>
      <w:szCs w:val="24"/>
    </w:rPr>
  </w:style>
  <w:style w:type="character" w:customStyle="1" w:styleId="Nadpis4Char">
    <w:name w:val="Nadpis 4 Char"/>
    <w:basedOn w:val="Standardnpsmoodstavce"/>
    <w:link w:val="Nadpis4"/>
    <w:uiPriority w:val="9"/>
    <w:rsid w:val="00E43766"/>
    <w:rPr>
      <w:rFonts w:ascii="Arial" w:eastAsiaTheme="majorEastAsia" w:hAnsi="Arial" w:cs="Arial"/>
      <w:bCs/>
      <w:i/>
      <w:iCs/>
      <w:shadow/>
      <w:color w:val="4F81BD" w:themeColor="accent1"/>
      <w:sz w:val="28"/>
      <w:szCs w:val="28"/>
    </w:rPr>
  </w:style>
  <w:style w:type="paragraph" w:styleId="Odstavecseseznamem">
    <w:name w:val="List Paragraph"/>
    <w:basedOn w:val="Normln"/>
    <w:uiPriority w:val="34"/>
    <w:qFormat/>
    <w:rsid w:val="00C53019"/>
    <w:pPr>
      <w:ind w:left="720"/>
      <w:contextualSpacing/>
    </w:pPr>
  </w:style>
  <w:style w:type="paragraph" w:styleId="Obsah4">
    <w:name w:val="toc 4"/>
    <w:basedOn w:val="Normln"/>
    <w:next w:val="Normln"/>
    <w:autoRedefine/>
    <w:uiPriority w:val="39"/>
    <w:unhideWhenUsed/>
    <w:rsid w:val="005736D4"/>
    <w:pPr>
      <w:spacing w:after="0"/>
      <w:ind w:left="660"/>
    </w:pPr>
    <w:rPr>
      <w:rFonts w:cstheme="minorHAnsi"/>
      <w:sz w:val="20"/>
      <w:szCs w:val="20"/>
    </w:rPr>
  </w:style>
  <w:style w:type="paragraph" w:styleId="Obsah5">
    <w:name w:val="toc 5"/>
    <w:basedOn w:val="Normln"/>
    <w:next w:val="Normln"/>
    <w:autoRedefine/>
    <w:uiPriority w:val="39"/>
    <w:unhideWhenUsed/>
    <w:rsid w:val="005736D4"/>
    <w:pPr>
      <w:spacing w:after="0"/>
      <w:ind w:left="880"/>
    </w:pPr>
    <w:rPr>
      <w:rFonts w:cstheme="minorHAnsi"/>
      <w:sz w:val="20"/>
      <w:szCs w:val="20"/>
    </w:rPr>
  </w:style>
  <w:style w:type="paragraph" w:styleId="Obsah6">
    <w:name w:val="toc 6"/>
    <w:basedOn w:val="Normln"/>
    <w:next w:val="Normln"/>
    <w:autoRedefine/>
    <w:uiPriority w:val="39"/>
    <w:unhideWhenUsed/>
    <w:rsid w:val="005736D4"/>
    <w:pPr>
      <w:spacing w:after="0"/>
      <w:ind w:left="1100"/>
    </w:pPr>
    <w:rPr>
      <w:rFonts w:cstheme="minorHAnsi"/>
      <w:sz w:val="20"/>
      <w:szCs w:val="20"/>
    </w:rPr>
  </w:style>
  <w:style w:type="paragraph" w:styleId="Obsah7">
    <w:name w:val="toc 7"/>
    <w:basedOn w:val="Normln"/>
    <w:next w:val="Normln"/>
    <w:autoRedefine/>
    <w:uiPriority w:val="39"/>
    <w:unhideWhenUsed/>
    <w:rsid w:val="005736D4"/>
    <w:pPr>
      <w:spacing w:after="0"/>
      <w:ind w:left="1320"/>
    </w:pPr>
    <w:rPr>
      <w:rFonts w:cstheme="minorHAnsi"/>
      <w:sz w:val="20"/>
      <w:szCs w:val="20"/>
    </w:rPr>
  </w:style>
  <w:style w:type="paragraph" w:styleId="Obsah8">
    <w:name w:val="toc 8"/>
    <w:basedOn w:val="Normln"/>
    <w:next w:val="Normln"/>
    <w:autoRedefine/>
    <w:uiPriority w:val="39"/>
    <w:unhideWhenUsed/>
    <w:rsid w:val="005736D4"/>
    <w:pPr>
      <w:spacing w:after="0"/>
      <w:ind w:left="1540"/>
    </w:pPr>
    <w:rPr>
      <w:rFonts w:cstheme="minorHAnsi"/>
      <w:sz w:val="20"/>
      <w:szCs w:val="20"/>
    </w:rPr>
  </w:style>
  <w:style w:type="paragraph" w:styleId="Obsah9">
    <w:name w:val="toc 9"/>
    <w:basedOn w:val="Normln"/>
    <w:next w:val="Normln"/>
    <w:autoRedefine/>
    <w:uiPriority w:val="39"/>
    <w:unhideWhenUsed/>
    <w:rsid w:val="005736D4"/>
    <w:pPr>
      <w:spacing w:after="0"/>
      <w:ind w:left="1760"/>
    </w:pPr>
    <w:rPr>
      <w:rFonts w:cstheme="minorHAnsi"/>
      <w:sz w:val="20"/>
      <w:szCs w:val="20"/>
    </w:rPr>
  </w:style>
  <w:style w:type="paragraph" w:styleId="Podtitul">
    <w:name w:val="Subtitle"/>
    <w:basedOn w:val="Normln"/>
    <w:next w:val="Normln"/>
    <w:link w:val="PodtitulChar"/>
    <w:uiPriority w:val="11"/>
    <w:qFormat/>
    <w:rsid w:val="005736D4"/>
    <w:pPr>
      <w:numPr>
        <w:ilvl w:val="1"/>
      </w:numPr>
    </w:pPr>
    <w:rPr>
      <w:rFonts w:eastAsiaTheme="majorEastAsia" w:cstheme="majorBidi"/>
      <w:i/>
      <w:iCs/>
      <w:color w:val="4F81BD" w:themeColor="accent1"/>
      <w:spacing w:val="15"/>
      <w:sz w:val="24"/>
      <w:szCs w:val="24"/>
    </w:rPr>
  </w:style>
  <w:style w:type="character" w:customStyle="1" w:styleId="PodtitulChar">
    <w:name w:val="Podtitul Char"/>
    <w:basedOn w:val="Standardnpsmoodstavce"/>
    <w:link w:val="Podtitul"/>
    <w:uiPriority w:val="11"/>
    <w:rsid w:val="005736D4"/>
    <w:rPr>
      <w:rFonts w:asciiTheme="majorHAnsi" w:eastAsiaTheme="majorEastAsia" w:hAnsiTheme="majorHAnsi" w:cstheme="majorBidi"/>
      <w:i/>
      <w:iCs/>
      <w:color w:val="4F81BD" w:themeColor="accent1"/>
      <w:spacing w:val="15"/>
      <w:sz w:val="24"/>
      <w:szCs w:val="24"/>
    </w:rPr>
  </w:style>
  <w:style w:type="character" w:customStyle="1" w:styleId="Nadpis5Char">
    <w:name w:val="Nadpis 5 Char"/>
    <w:basedOn w:val="Standardnpsmoodstavce"/>
    <w:link w:val="Nadpis5"/>
    <w:uiPriority w:val="9"/>
    <w:semiHidden/>
    <w:rsid w:val="005736D4"/>
    <w:rPr>
      <w:rFonts w:asciiTheme="majorHAnsi" w:eastAsiaTheme="majorEastAsia" w:hAnsiTheme="majorHAnsi" w:cstheme="majorBidi"/>
      <w:color w:val="243F60" w:themeColor="accent1" w:themeShade="7F"/>
    </w:rPr>
  </w:style>
  <w:style w:type="character" w:customStyle="1" w:styleId="Nadpis6Char">
    <w:name w:val="Nadpis 6 Char"/>
    <w:basedOn w:val="Standardnpsmoodstavce"/>
    <w:link w:val="Nadpis6"/>
    <w:uiPriority w:val="9"/>
    <w:semiHidden/>
    <w:rsid w:val="005736D4"/>
    <w:rPr>
      <w:rFonts w:asciiTheme="majorHAnsi" w:eastAsiaTheme="majorEastAsia" w:hAnsiTheme="majorHAnsi" w:cstheme="majorBidi"/>
      <w:i/>
      <w:iCs/>
      <w:color w:val="243F60" w:themeColor="accent1" w:themeShade="7F"/>
    </w:rPr>
  </w:style>
  <w:style w:type="character" w:customStyle="1" w:styleId="Nadpis7Char">
    <w:name w:val="Nadpis 7 Char"/>
    <w:basedOn w:val="Standardnpsmoodstavce"/>
    <w:link w:val="Nadpis7"/>
    <w:uiPriority w:val="9"/>
    <w:semiHidden/>
    <w:rsid w:val="005736D4"/>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semiHidden/>
    <w:rsid w:val="005736D4"/>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9"/>
    <w:semiHidden/>
    <w:rsid w:val="005736D4"/>
    <w:rPr>
      <w:rFonts w:asciiTheme="majorHAnsi" w:eastAsiaTheme="majorEastAsia" w:hAnsiTheme="majorHAnsi" w:cstheme="majorBidi"/>
      <w:i/>
      <w:iCs/>
      <w:color w:val="404040" w:themeColor="text1" w:themeTint="BF"/>
      <w:sz w:val="20"/>
      <w:szCs w:val="20"/>
    </w:rPr>
  </w:style>
  <w:style w:type="paragraph" w:styleId="Titulek">
    <w:name w:val="caption"/>
    <w:basedOn w:val="Normln"/>
    <w:next w:val="Normln"/>
    <w:uiPriority w:val="35"/>
    <w:unhideWhenUsed/>
    <w:qFormat/>
    <w:rsid w:val="00654E5D"/>
    <w:pPr>
      <w:keepNext/>
      <w:spacing w:before="240" w:after="240" w:line="240" w:lineRule="auto"/>
      <w:jc w:val="right"/>
    </w:pPr>
    <w:rPr>
      <w:rFonts w:ascii="Arial" w:hAnsi="Arial" w:cs="Arial"/>
      <w:b/>
      <w:bCs/>
      <w:color w:val="4F81BD" w:themeColor="accent1"/>
      <w:sz w:val="26"/>
      <w:szCs w:val="26"/>
    </w:rPr>
  </w:style>
  <w:style w:type="paragraph" w:styleId="Seznamobrzk">
    <w:name w:val="table of figures"/>
    <w:basedOn w:val="Normln"/>
    <w:next w:val="Normln"/>
    <w:uiPriority w:val="99"/>
    <w:unhideWhenUsed/>
    <w:rsid w:val="00654E5D"/>
    <w:pPr>
      <w:spacing w:after="0"/>
      <w:jc w:val="left"/>
    </w:pPr>
    <w:rPr>
      <w:rFonts w:asciiTheme="minorHAnsi" w:hAnsiTheme="minorHAnsi" w:cstheme="minorHAnsi"/>
      <w:i/>
      <w:iCs/>
      <w:sz w:val="20"/>
      <w:szCs w:val="20"/>
    </w:rPr>
  </w:style>
  <w:style w:type="character" w:styleId="Sledovanodkaz">
    <w:name w:val="FollowedHyperlink"/>
    <w:basedOn w:val="Standardnpsmoodstavce"/>
    <w:uiPriority w:val="99"/>
    <w:semiHidden/>
    <w:unhideWhenUsed/>
    <w:rsid w:val="000D3D0E"/>
    <w:rPr>
      <w:color w:val="800080" w:themeColor="followedHyperlink"/>
      <w:u w:val="single"/>
    </w:rPr>
  </w:style>
  <w:style w:type="paragraph" w:styleId="Zhlav">
    <w:name w:val="header"/>
    <w:basedOn w:val="Normln"/>
    <w:link w:val="ZhlavChar"/>
    <w:uiPriority w:val="99"/>
    <w:semiHidden/>
    <w:unhideWhenUsed/>
    <w:rsid w:val="00E3062A"/>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E3062A"/>
    <w:rPr>
      <w:rFonts w:asciiTheme="majorHAnsi" w:hAnsiTheme="majorHAnsi"/>
    </w:rPr>
  </w:style>
  <w:style w:type="paragraph" w:styleId="Zpat">
    <w:name w:val="footer"/>
    <w:basedOn w:val="Normln"/>
    <w:link w:val="ZpatChar"/>
    <w:uiPriority w:val="99"/>
    <w:unhideWhenUsed/>
    <w:rsid w:val="00E3062A"/>
    <w:pPr>
      <w:tabs>
        <w:tab w:val="center" w:pos="4536"/>
        <w:tab w:val="right" w:pos="9072"/>
      </w:tabs>
      <w:spacing w:after="0" w:line="240" w:lineRule="auto"/>
    </w:pPr>
  </w:style>
  <w:style w:type="character" w:customStyle="1" w:styleId="ZpatChar">
    <w:name w:val="Zápatí Char"/>
    <w:basedOn w:val="Standardnpsmoodstavce"/>
    <w:link w:val="Zpat"/>
    <w:uiPriority w:val="99"/>
    <w:rsid w:val="00E3062A"/>
    <w:rPr>
      <w:rFonts w:asciiTheme="majorHAnsi" w:hAnsiTheme="majorHAnsi"/>
    </w:rPr>
  </w:style>
</w:styles>
</file>

<file path=word/webSettings.xml><?xml version="1.0" encoding="utf-8"?>
<w:webSettings xmlns:r="http://schemas.openxmlformats.org/officeDocument/2006/relationships" xmlns:w="http://schemas.openxmlformats.org/wordprocessingml/2006/main">
  <w:divs>
    <w:div w:id="134835481">
      <w:bodyDiv w:val="1"/>
      <w:marLeft w:val="0"/>
      <w:marRight w:val="0"/>
      <w:marTop w:val="0"/>
      <w:marBottom w:val="0"/>
      <w:divBdr>
        <w:top w:val="none" w:sz="0" w:space="0" w:color="auto"/>
        <w:left w:val="none" w:sz="0" w:space="0" w:color="auto"/>
        <w:bottom w:val="none" w:sz="0" w:space="0" w:color="auto"/>
        <w:right w:val="none" w:sz="0" w:space="0" w:color="auto"/>
      </w:divBdr>
      <w:divsChild>
        <w:div w:id="1921864830">
          <w:marLeft w:val="0"/>
          <w:marRight w:val="0"/>
          <w:marTop w:val="0"/>
          <w:marBottom w:val="0"/>
          <w:divBdr>
            <w:top w:val="none" w:sz="0" w:space="0" w:color="auto"/>
            <w:left w:val="none" w:sz="0" w:space="0" w:color="auto"/>
            <w:bottom w:val="none" w:sz="0" w:space="0" w:color="auto"/>
            <w:right w:val="none" w:sz="0" w:space="0" w:color="auto"/>
          </w:divBdr>
          <w:divsChild>
            <w:div w:id="2006204016">
              <w:marLeft w:val="0"/>
              <w:marRight w:val="0"/>
              <w:marTop w:val="0"/>
              <w:marBottom w:val="0"/>
              <w:divBdr>
                <w:top w:val="none" w:sz="0" w:space="0" w:color="auto"/>
                <w:left w:val="none" w:sz="0" w:space="0" w:color="auto"/>
                <w:bottom w:val="none" w:sz="0" w:space="0" w:color="auto"/>
                <w:right w:val="none" w:sz="0" w:space="0" w:color="auto"/>
              </w:divBdr>
              <w:divsChild>
                <w:div w:id="140344615">
                  <w:marLeft w:val="0"/>
                  <w:marRight w:val="0"/>
                  <w:marTop w:val="0"/>
                  <w:marBottom w:val="0"/>
                  <w:divBdr>
                    <w:top w:val="none" w:sz="0" w:space="0" w:color="auto"/>
                    <w:left w:val="none" w:sz="0" w:space="0" w:color="auto"/>
                    <w:bottom w:val="none" w:sz="0" w:space="0" w:color="auto"/>
                    <w:right w:val="none" w:sz="0" w:space="0" w:color="auto"/>
                  </w:divBdr>
                  <w:divsChild>
                    <w:div w:id="341591807">
                      <w:marLeft w:val="336"/>
                      <w:marRight w:val="0"/>
                      <w:marTop w:val="120"/>
                      <w:marBottom w:val="312"/>
                      <w:divBdr>
                        <w:top w:val="none" w:sz="0" w:space="0" w:color="auto"/>
                        <w:left w:val="none" w:sz="0" w:space="0" w:color="auto"/>
                        <w:bottom w:val="none" w:sz="0" w:space="0" w:color="auto"/>
                        <w:right w:val="none" w:sz="0" w:space="0" w:color="auto"/>
                      </w:divBdr>
                      <w:divsChild>
                        <w:div w:id="357312929">
                          <w:marLeft w:val="0"/>
                          <w:marRight w:val="0"/>
                          <w:marTop w:val="0"/>
                          <w:marBottom w:val="0"/>
                          <w:divBdr>
                            <w:top w:val="single" w:sz="8" w:space="3" w:color="C8CCD1"/>
                            <w:left w:val="single" w:sz="8" w:space="3" w:color="C8CCD1"/>
                            <w:bottom w:val="single" w:sz="8" w:space="3" w:color="C8CCD1"/>
                            <w:right w:val="single" w:sz="8" w:space="3" w:color="C8CCD1"/>
                          </w:divBdr>
                        </w:div>
                      </w:divsChild>
                    </w:div>
                    <w:div w:id="1798140386">
                      <w:marLeft w:val="0"/>
                      <w:marRight w:val="0"/>
                      <w:marTop w:val="0"/>
                      <w:marBottom w:val="0"/>
                      <w:divBdr>
                        <w:top w:val="single" w:sz="8" w:space="7" w:color="A2A9B1"/>
                        <w:left w:val="single" w:sz="8" w:space="7" w:color="A2A9B1"/>
                        <w:bottom w:val="single" w:sz="8" w:space="7" w:color="A2A9B1"/>
                        <w:right w:val="single" w:sz="8" w:space="7" w:color="A2A9B1"/>
                      </w:divBdr>
                    </w:div>
                  </w:divsChild>
                </w:div>
              </w:divsChild>
            </w:div>
          </w:divsChild>
        </w:div>
      </w:divsChild>
    </w:div>
    <w:div w:id="669717957">
      <w:bodyDiv w:val="1"/>
      <w:marLeft w:val="0"/>
      <w:marRight w:val="0"/>
      <w:marTop w:val="0"/>
      <w:marBottom w:val="0"/>
      <w:divBdr>
        <w:top w:val="none" w:sz="0" w:space="0" w:color="auto"/>
        <w:left w:val="none" w:sz="0" w:space="0" w:color="auto"/>
        <w:bottom w:val="none" w:sz="0" w:space="0" w:color="auto"/>
        <w:right w:val="none" w:sz="0" w:space="0" w:color="auto"/>
      </w:divBdr>
      <w:divsChild>
        <w:div w:id="1652980175">
          <w:marLeft w:val="336"/>
          <w:marRight w:val="0"/>
          <w:marTop w:val="120"/>
          <w:marBottom w:val="312"/>
          <w:divBdr>
            <w:top w:val="none" w:sz="0" w:space="0" w:color="auto"/>
            <w:left w:val="none" w:sz="0" w:space="0" w:color="auto"/>
            <w:bottom w:val="none" w:sz="0" w:space="0" w:color="auto"/>
            <w:right w:val="none" w:sz="0" w:space="0" w:color="auto"/>
          </w:divBdr>
          <w:divsChild>
            <w:div w:id="467238850">
              <w:marLeft w:val="0"/>
              <w:marRight w:val="0"/>
              <w:marTop w:val="0"/>
              <w:marBottom w:val="0"/>
              <w:divBdr>
                <w:top w:val="single" w:sz="8" w:space="3" w:color="C8CCD1"/>
                <w:left w:val="single" w:sz="8" w:space="3" w:color="C8CCD1"/>
                <w:bottom w:val="single" w:sz="8" w:space="3" w:color="C8CCD1"/>
                <w:right w:val="single" w:sz="8" w:space="3" w:color="C8CCD1"/>
              </w:divBdr>
            </w:div>
          </w:divsChild>
        </w:div>
        <w:div w:id="414862088">
          <w:marLeft w:val="336"/>
          <w:marRight w:val="0"/>
          <w:marTop w:val="120"/>
          <w:marBottom w:val="312"/>
          <w:divBdr>
            <w:top w:val="none" w:sz="0" w:space="0" w:color="auto"/>
            <w:left w:val="none" w:sz="0" w:space="0" w:color="auto"/>
            <w:bottom w:val="none" w:sz="0" w:space="0" w:color="auto"/>
            <w:right w:val="none" w:sz="0" w:space="0" w:color="auto"/>
          </w:divBdr>
          <w:divsChild>
            <w:div w:id="1306003931">
              <w:marLeft w:val="0"/>
              <w:marRight w:val="0"/>
              <w:marTop w:val="0"/>
              <w:marBottom w:val="0"/>
              <w:divBdr>
                <w:top w:val="single" w:sz="8" w:space="3" w:color="C8CCD1"/>
                <w:left w:val="single" w:sz="8" w:space="3" w:color="C8CCD1"/>
                <w:bottom w:val="single" w:sz="8" w:space="3" w:color="C8CCD1"/>
                <w:right w:val="single" w:sz="8" w:space="3" w:color="C8CCD1"/>
              </w:divBdr>
            </w:div>
          </w:divsChild>
        </w:div>
        <w:div w:id="853886220">
          <w:marLeft w:val="384"/>
          <w:marRight w:val="0"/>
          <w:marTop w:val="0"/>
          <w:marBottom w:val="240"/>
          <w:divBdr>
            <w:top w:val="none" w:sz="0" w:space="0" w:color="auto"/>
            <w:left w:val="none" w:sz="0" w:space="0" w:color="auto"/>
            <w:bottom w:val="none" w:sz="0" w:space="0" w:color="auto"/>
            <w:right w:val="none" w:sz="0" w:space="0" w:color="auto"/>
          </w:divBdr>
        </w:div>
        <w:div w:id="37164281">
          <w:marLeft w:val="384"/>
          <w:marRight w:val="0"/>
          <w:marTop w:val="0"/>
          <w:marBottom w:val="240"/>
          <w:divBdr>
            <w:top w:val="none" w:sz="0" w:space="0" w:color="auto"/>
            <w:left w:val="none" w:sz="0" w:space="0" w:color="auto"/>
            <w:bottom w:val="none" w:sz="0" w:space="0" w:color="auto"/>
            <w:right w:val="none" w:sz="0" w:space="0" w:color="auto"/>
          </w:divBdr>
        </w:div>
      </w:divsChild>
    </w:div>
    <w:div w:id="979044015">
      <w:bodyDiv w:val="1"/>
      <w:marLeft w:val="0"/>
      <w:marRight w:val="0"/>
      <w:marTop w:val="0"/>
      <w:marBottom w:val="0"/>
      <w:divBdr>
        <w:top w:val="none" w:sz="0" w:space="0" w:color="auto"/>
        <w:left w:val="none" w:sz="0" w:space="0" w:color="auto"/>
        <w:bottom w:val="none" w:sz="0" w:space="0" w:color="auto"/>
        <w:right w:val="none" w:sz="0" w:space="0" w:color="auto"/>
      </w:divBdr>
      <w:divsChild>
        <w:div w:id="1291980750">
          <w:marLeft w:val="0"/>
          <w:marRight w:val="336"/>
          <w:marTop w:val="120"/>
          <w:marBottom w:val="312"/>
          <w:divBdr>
            <w:top w:val="none" w:sz="0" w:space="0" w:color="auto"/>
            <w:left w:val="none" w:sz="0" w:space="0" w:color="auto"/>
            <w:bottom w:val="none" w:sz="0" w:space="0" w:color="auto"/>
            <w:right w:val="none" w:sz="0" w:space="0" w:color="auto"/>
          </w:divBdr>
          <w:divsChild>
            <w:div w:id="885138029">
              <w:marLeft w:val="0"/>
              <w:marRight w:val="0"/>
              <w:marTop w:val="0"/>
              <w:marBottom w:val="0"/>
              <w:divBdr>
                <w:top w:val="single" w:sz="8" w:space="3" w:color="C8CCD1"/>
                <w:left w:val="single" w:sz="8" w:space="3" w:color="C8CCD1"/>
                <w:bottom w:val="single" w:sz="8" w:space="3" w:color="C8CCD1"/>
                <w:right w:val="single" w:sz="8" w:space="3" w:color="C8CCD1"/>
              </w:divBdr>
            </w:div>
          </w:divsChild>
        </w:div>
        <w:div w:id="508718445">
          <w:marLeft w:val="0"/>
          <w:marRight w:val="336"/>
          <w:marTop w:val="120"/>
          <w:marBottom w:val="312"/>
          <w:divBdr>
            <w:top w:val="none" w:sz="0" w:space="0" w:color="auto"/>
            <w:left w:val="none" w:sz="0" w:space="0" w:color="auto"/>
            <w:bottom w:val="none" w:sz="0" w:space="0" w:color="auto"/>
            <w:right w:val="none" w:sz="0" w:space="0" w:color="auto"/>
          </w:divBdr>
          <w:divsChild>
            <w:div w:id="1502355125">
              <w:marLeft w:val="0"/>
              <w:marRight w:val="0"/>
              <w:marTop w:val="0"/>
              <w:marBottom w:val="0"/>
              <w:divBdr>
                <w:top w:val="single" w:sz="8" w:space="3" w:color="C8CCD1"/>
                <w:left w:val="single" w:sz="8" w:space="3" w:color="C8CCD1"/>
                <w:bottom w:val="single" w:sz="8" w:space="3" w:color="C8CCD1"/>
                <w:right w:val="single" w:sz="8" w:space="3" w:color="C8CCD1"/>
              </w:divBdr>
            </w:div>
          </w:divsChild>
        </w:div>
        <w:div w:id="670107290">
          <w:marLeft w:val="384"/>
          <w:marRight w:val="0"/>
          <w:marTop w:val="0"/>
          <w:marBottom w:val="240"/>
          <w:divBdr>
            <w:top w:val="none" w:sz="0" w:space="0" w:color="auto"/>
            <w:left w:val="none" w:sz="0" w:space="0" w:color="auto"/>
            <w:bottom w:val="none" w:sz="0" w:space="0" w:color="auto"/>
            <w:right w:val="none" w:sz="0" w:space="0" w:color="auto"/>
          </w:divBdr>
        </w:div>
        <w:div w:id="1363751174">
          <w:marLeft w:val="384"/>
          <w:marRight w:val="0"/>
          <w:marTop w:val="0"/>
          <w:marBottom w:val="240"/>
          <w:divBdr>
            <w:top w:val="none" w:sz="0" w:space="0" w:color="auto"/>
            <w:left w:val="none" w:sz="0" w:space="0" w:color="auto"/>
            <w:bottom w:val="none" w:sz="0" w:space="0" w:color="auto"/>
            <w:right w:val="none" w:sz="0" w:space="0" w:color="auto"/>
          </w:divBdr>
        </w:div>
      </w:divsChild>
    </w:div>
    <w:div w:id="1055423638">
      <w:bodyDiv w:val="1"/>
      <w:marLeft w:val="0"/>
      <w:marRight w:val="0"/>
      <w:marTop w:val="0"/>
      <w:marBottom w:val="0"/>
      <w:divBdr>
        <w:top w:val="none" w:sz="0" w:space="0" w:color="auto"/>
        <w:left w:val="none" w:sz="0" w:space="0" w:color="auto"/>
        <w:bottom w:val="none" w:sz="0" w:space="0" w:color="auto"/>
        <w:right w:val="none" w:sz="0" w:space="0" w:color="auto"/>
      </w:divBdr>
    </w:div>
    <w:div w:id="1089733212">
      <w:bodyDiv w:val="1"/>
      <w:marLeft w:val="0"/>
      <w:marRight w:val="0"/>
      <w:marTop w:val="0"/>
      <w:marBottom w:val="0"/>
      <w:divBdr>
        <w:top w:val="none" w:sz="0" w:space="0" w:color="auto"/>
        <w:left w:val="none" w:sz="0" w:space="0" w:color="auto"/>
        <w:bottom w:val="none" w:sz="0" w:space="0" w:color="auto"/>
        <w:right w:val="none" w:sz="0" w:space="0" w:color="auto"/>
      </w:divBdr>
      <w:divsChild>
        <w:div w:id="358748643">
          <w:marLeft w:val="0"/>
          <w:marRight w:val="0"/>
          <w:marTop w:val="0"/>
          <w:marBottom w:val="0"/>
          <w:divBdr>
            <w:top w:val="none" w:sz="0" w:space="0" w:color="auto"/>
            <w:left w:val="none" w:sz="0" w:space="0" w:color="auto"/>
            <w:bottom w:val="none" w:sz="0" w:space="0" w:color="auto"/>
            <w:right w:val="none" w:sz="0" w:space="0" w:color="auto"/>
          </w:divBdr>
          <w:divsChild>
            <w:div w:id="1117874250">
              <w:marLeft w:val="0"/>
              <w:marRight w:val="0"/>
              <w:marTop w:val="0"/>
              <w:marBottom w:val="0"/>
              <w:divBdr>
                <w:top w:val="none" w:sz="0" w:space="0" w:color="auto"/>
                <w:left w:val="none" w:sz="0" w:space="0" w:color="auto"/>
                <w:bottom w:val="none" w:sz="0" w:space="0" w:color="auto"/>
                <w:right w:val="none" w:sz="0" w:space="0" w:color="auto"/>
              </w:divBdr>
              <w:divsChild>
                <w:div w:id="892498266">
                  <w:marLeft w:val="0"/>
                  <w:marRight w:val="0"/>
                  <w:marTop w:val="0"/>
                  <w:marBottom w:val="0"/>
                  <w:divBdr>
                    <w:top w:val="none" w:sz="0" w:space="0" w:color="auto"/>
                    <w:left w:val="none" w:sz="0" w:space="0" w:color="auto"/>
                    <w:bottom w:val="none" w:sz="0" w:space="0" w:color="auto"/>
                    <w:right w:val="none" w:sz="0" w:space="0" w:color="auto"/>
                  </w:divBdr>
                  <w:divsChild>
                    <w:div w:id="1671448325">
                      <w:marLeft w:val="336"/>
                      <w:marRight w:val="0"/>
                      <w:marTop w:val="120"/>
                      <w:marBottom w:val="312"/>
                      <w:divBdr>
                        <w:top w:val="none" w:sz="0" w:space="0" w:color="auto"/>
                        <w:left w:val="none" w:sz="0" w:space="0" w:color="auto"/>
                        <w:bottom w:val="none" w:sz="0" w:space="0" w:color="auto"/>
                        <w:right w:val="none" w:sz="0" w:space="0" w:color="auto"/>
                      </w:divBdr>
                      <w:divsChild>
                        <w:div w:id="2108385136">
                          <w:marLeft w:val="0"/>
                          <w:marRight w:val="0"/>
                          <w:marTop w:val="0"/>
                          <w:marBottom w:val="0"/>
                          <w:divBdr>
                            <w:top w:val="single" w:sz="8" w:space="3" w:color="C8CCD1"/>
                            <w:left w:val="single" w:sz="8" w:space="3" w:color="C8CCD1"/>
                            <w:bottom w:val="single" w:sz="8" w:space="3" w:color="C8CCD1"/>
                            <w:right w:val="single" w:sz="8" w:space="3" w:color="C8CCD1"/>
                          </w:divBdr>
                        </w:div>
                      </w:divsChild>
                    </w:div>
                    <w:div w:id="1403866161">
                      <w:marLeft w:val="0"/>
                      <w:marRight w:val="0"/>
                      <w:marTop w:val="0"/>
                      <w:marBottom w:val="0"/>
                      <w:divBdr>
                        <w:top w:val="single" w:sz="8" w:space="7" w:color="A2A9B1"/>
                        <w:left w:val="single" w:sz="8" w:space="7" w:color="A2A9B1"/>
                        <w:bottom w:val="single" w:sz="8" w:space="7" w:color="A2A9B1"/>
                        <w:right w:val="single" w:sz="8" w:space="7" w:color="A2A9B1"/>
                      </w:divBdr>
                    </w:div>
                    <w:div w:id="478151762">
                      <w:marLeft w:val="384"/>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132676671">
      <w:bodyDiv w:val="1"/>
      <w:marLeft w:val="0"/>
      <w:marRight w:val="0"/>
      <w:marTop w:val="0"/>
      <w:marBottom w:val="0"/>
      <w:divBdr>
        <w:top w:val="none" w:sz="0" w:space="0" w:color="auto"/>
        <w:left w:val="none" w:sz="0" w:space="0" w:color="auto"/>
        <w:bottom w:val="none" w:sz="0" w:space="0" w:color="auto"/>
        <w:right w:val="none" w:sz="0" w:space="0" w:color="auto"/>
      </w:divBdr>
    </w:div>
    <w:div w:id="1460033944">
      <w:bodyDiv w:val="1"/>
      <w:marLeft w:val="0"/>
      <w:marRight w:val="0"/>
      <w:marTop w:val="0"/>
      <w:marBottom w:val="0"/>
      <w:divBdr>
        <w:top w:val="none" w:sz="0" w:space="0" w:color="auto"/>
        <w:left w:val="none" w:sz="0" w:space="0" w:color="auto"/>
        <w:bottom w:val="none" w:sz="0" w:space="0" w:color="auto"/>
        <w:right w:val="none" w:sz="0" w:space="0" w:color="auto"/>
      </w:divBdr>
    </w:div>
    <w:div w:id="1727946574">
      <w:bodyDiv w:val="1"/>
      <w:marLeft w:val="0"/>
      <w:marRight w:val="0"/>
      <w:marTop w:val="0"/>
      <w:marBottom w:val="0"/>
      <w:divBdr>
        <w:top w:val="none" w:sz="0" w:space="0" w:color="auto"/>
        <w:left w:val="none" w:sz="0" w:space="0" w:color="auto"/>
        <w:bottom w:val="none" w:sz="0" w:space="0" w:color="auto"/>
        <w:right w:val="none" w:sz="0" w:space="0" w:color="auto"/>
      </w:divBdr>
      <w:divsChild>
        <w:div w:id="17433453">
          <w:marLeft w:val="0"/>
          <w:marRight w:val="0"/>
          <w:marTop w:val="0"/>
          <w:marBottom w:val="0"/>
          <w:divBdr>
            <w:top w:val="none" w:sz="0" w:space="0" w:color="auto"/>
            <w:left w:val="none" w:sz="0" w:space="0" w:color="auto"/>
            <w:bottom w:val="none" w:sz="0" w:space="0" w:color="auto"/>
            <w:right w:val="none" w:sz="0" w:space="0" w:color="auto"/>
          </w:divBdr>
          <w:divsChild>
            <w:div w:id="1372149306">
              <w:marLeft w:val="0"/>
              <w:marRight w:val="0"/>
              <w:marTop w:val="0"/>
              <w:marBottom w:val="0"/>
              <w:divBdr>
                <w:top w:val="none" w:sz="0" w:space="0" w:color="auto"/>
                <w:left w:val="none" w:sz="0" w:space="0" w:color="auto"/>
                <w:bottom w:val="none" w:sz="0" w:space="0" w:color="auto"/>
                <w:right w:val="none" w:sz="0" w:space="0" w:color="auto"/>
              </w:divBdr>
              <w:divsChild>
                <w:div w:id="5600460">
                  <w:marLeft w:val="0"/>
                  <w:marRight w:val="0"/>
                  <w:marTop w:val="0"/>
                  <w:marBottom w:val="0"/>
                  <w:divBdr>
                    <w:top w:val="none" w:sz="0" w:space="0" w:color="auto"/>
                    <w:left w:val="none" w:sz="0" w:space="0" w:color="auto"/>
                    <w:bottom w:val="none" w:sz="0" w:space="0" w:color="auto"/>
                    <w:right w:val="none" w:sz="0" w:space="0" w:color="auto"/>
                  </w:divBdr>
                  <w:divsChild>
                    <w:div w:id="2140802663">
                      <w:marLeft w:val="2172"/>
                      <w:marRight w:val="2172"/>
                      <w:marTop w:val="0"/>
                      <w:marBottom w:val="480"/>
                      <w:divBdr>
                        <w:top w:val="single" w:sz="8" w:space="0" w:color="A2A9B1"/>
                        <w:left w:val="single" w:sz="48" w:space="0" w:color="F28500"/>
                        <w:bottom w:val="single" w:sz="8" w:space="0" w:color="A2A9B1"/>
                        <w:right w:val="single" w:sz="8" w:space="0" w:color="A2A9B1"/>
                      </w:divBdr>
                      <w:divsChild>
                        <w:div w:id="1547981693">
                          <w:marLeft w:val="0"/>
                          <w:marRight w:val="0"/>
                          <w:marTop w:val="0"/>
                          <w:marBottom w:val="0"/>
                          <w:divBdr>
                            <w:top w:val="none" w:sz="0" w:space="0" w:color="auto"/>
                            <w:left w:val="none" w:sz="0" w:space="0" w:color="auto"/>
                            <w:bottom w:val="none" w:sz="0" w:space="0" w:color="auto"/>
                            <w:right w:val="none" w:sz="0" w:space="0" w:color="auto"/>
                          </w:divBdr>
                          <w:divsChild>
                            <w:div w:id="1786577959">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225406405">
                      <w:marLeft w:val="2172"/>
                      <w:marRight w:val="2172"/>
                      <w:marTop w:val="0"/>
                      <w:marBottom w:val="480"/>
                      <w:divBdr>
                        <w:top w:val="none" w:sz="0" w:space="0" w:color="auto"/>
                        <w:left w:val="single" w:sz="48" w:space="0" w:color="F28500"/>
                        <w:bottom w:val="single" w:sz="8" w:space="0" w:color="A2A9B1"/>
                        <w:right w:val="single" w:sz="8" w:space="0" w:color="A2A9B1"/>
                      </w:divBdr>
                      <w:divsChild>
                        <w:div w:id="415827677">
                          <w:marLeft w:val="0"/>
                          <w:marRight w:val="0"/>
                          <w:marTop w:val="0"/>
                          <w:marBottom w:val="0"/>
                          <w:divBdr>
                            <w:top w:val="none" w:sz="0" w:space="0" w:color="auto"/>
                            <w:left w:val="none" w:sz="0" w:space="0" w:color="auto"/>
                            <w:bottom w:val="none" w:sz="0" w:space="0" w:color="auto"/>
                            <w:right w:val="none" w:sz="0" w:space="0" w:color="auto"/>
                          </w:divBdr>
                        </w:div>
                      </w:divsChild>
                    </w:div>
                    <w:div w:id="789978097">
                      <w:marLeft w:val="0"/>
                      <w:marRight w:val="0"/>
                      <w:marTop w:val="0"/>
                      <w:marBottom w:val="0"/>
                      <w:divBdr>
                        <w:top w:val="single" w:sz="8" w:space="7" w:color="A2A9B1"/>
                        <w:left w:val="single" w:sz="8" w:space="7" w:color="A2A9B1"/>
                        <w:bottom w:val="single" w:sz="8" w:space="7" w:color="A2A9B1"/>
                        <w:right w:val="single" w:sz="8" w:space="7" w:color="A2A9B1"/>
                      </w:divBdr>
                    </w:div>
                  </w:divsChild>
                </w:div>
              </w:divsChild>
            </w:div>
          </w:divsChild>
        </w:div>
      </w:divsChild>
    </w:div>
    <w:div w:id="1980916585">
      <w:bodyDiv w:val="1"/>
      <w:marLeft w:val="0"/>
      <w:marRight w:val="0"/>
      <w:marTop w:val="0"/>
      <w:marBottom w:val="0"/>
      <w:divBdr>
        <w:top w:val="none" w:sz="0" w:space="0" w:color="auto"/>
        <w:left w:val="none" w:sz="0" w:space="0" w:color="auto"/>
        <w:bottom w:val="none" w:sz="0" w:space="0" w:color="auto"/>
        <w:right w:val="none" w:sz="0" w:space="0" w:color="auto"/>
      </w:divBdr>
      <w:divsChild>
        <w:div w:id="1145514914">
          <w:marLeft w:val="0"/>
          <w:marRight w:val="0"/>
          <w:marTop w:val="0"/>
          <w:marBottom w:val="0"/>
          <w:divBdr>
            <w:top w:val="none" w:sz="0" w:space="0" w:color="auto"/>
            <w:left w:val="none" w:sz="0" w:space="0" w:color="auto"/>
            <w:bottom w:val="none" w:sz="0" w:space="0" w:color="auto"/>
            <w:right w:val="none" w:sz="0" w:space="0" w:color="auto"/>
          </w:divBdr>
          <w:divsChild>
            <w:div w:id="1860780845">
              <w:marLeft w:val="0"/>
              <w:marRight w:val="0"/>
              <w:marTop w:val="0"/>
              <w:marBottom w:val="0"/>
              <w:divBdr>
                <w:top w:val="none" w:sz="0" w:space="0" w:color="auto"/>
                <w:left w:val="none" w:sz="0" w:space="0" w:color="auto"/>
                <w:bottom w:val="none" w:sz="0" w:space="0" w:color="auto"/>
                <w:right w:val="none" w:sz="0" w:space="0" w:color="auto"/>
              </w:divBdr>
              <w:divsChild>
                <w:div w:id="550460175">
                  <w:marLeft w:val="0"/>
                  <w:marRight w:val="0"/>
                  <w:marTop w:val="0"/>
                  <w:marBottom w:val="0"/>
                  <w:divBdr>
                    <w:top w:val="none" w:sz="0" w:space="0" w:color="auto"/>
                    <w:left w:val="none" w:sz="0" w:space="0" w:color="auto"/>
                    <w:bottom w:val="none" w:sz="0" w:space="0" w:color="auto"/>
                    <w:right w:val="none" w:sz="0" w:space="0" w:color="auto"/>
                  </w:divBdr>
                  <w:divsChild>
                    <w:div w:id="2110614236">
                      <w:marLeft w:val="0"/>
                      <w:marRight w:val="0"/>
                      <w:marTop w:val="0"/>
                      <w:marBottom w:val="0"/>
                      <w:divBdr>
                        <w:top w:val="single" w:sz="8" w:space="7" w:color="A2A9B1"/>
                        <w:left w:val="single" w:sz="8" w:space="7" w:color="A2A9B1"/>
                        <w:bottom w:val="single" w:sz="8" w:space="7" w:color="A2A9B1"/>
                        <w:right w:val="single" w:sz="8" w:space="7" w:color="A2A9B1"/>
                      </w:divBdr>
                    </w:div>
                  </w:divsChild>
                </w:div>
              </w:divsChild>
            </w:div>
          </w:divsChild>
        </w:div>
      </w:divsChild>
    </w:div>
    <w:div w:id="2122139070">
      <w:bodyDiv w:val="1"/>
      <w:marLeft w:val="0"/>
      <w:marRight w:val="0"/>
      <w:marTop w:val="0"/>
      <w:marBottom w:val="0"/>
      <w:divBdr>
        <w:top w:val="none" w:sz="0" w:space="0" w:color="auto"/>
        <w:left w:val="none" w:sz="0" w:space="0" w:color="auto"/>
        <w:bottom w:val="none" w:sz="0" w:space="0" w:color="auto"/>
        <w:right w:val="none" w:sz="0" w:space="0" w:color="auto"/>
      </w:divBdr>
      <w:divsChild>
        <w:div w:id="1536192229">
          <w:marLeft w:val="40"/>
          <w:marRight w:val="40"/>
          <w:marTop w:val="40"/>
          <w:marBottom w:val="40"/>
          <w:divBdr>
            <w:top w:val="single" w:sz="8" w:space="0" w:color="C8CCD1"/>
            <w:left w:val="single" w:sz="8" w:space="0" w:color="C8CCD1"/>
            <w:bottom w:val="single" w:sz="8" w:space="0" w:color="C8CCD1"/>
            <w:right w:val="single" w:sz="8" w:space="0" w:color="C8CCD1"/>
          </w:divBdr>
          <w:divsChild>
            <w:div w:id="1268659092">
              <w:marLeft w:val="0"/>
              <w:marRight w:val="0"/>
              <w:marTop w:val="700"/>
              <w:marBottom w:val="7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cs.wikipedia.org/wiki/Svatebn&#237;_smlouva" TargetMode="External"/><Relationship Id="rId18" Type="http://schemas.openxmlformats.org/officeDocument/2006/relationships/hyperlink" Target="https://commons.wikimedia.org/wiki/File:Weddingring_2007-6-23-1.jpg" TargetMode="External"/><Relationship Id="rId26" Type="http://schemas.openxmlformats.org/officeDocument/2006/relationships/image" Target="media/image6.jpeg"/><Relationship Id="rId39" Type="http://schemas.openxmlformats.org/officeDocument/2006/relationships/hyperlink" Target="https://cs.wikipedia.org/wiki/Chomout" TargetMode="External"/><Relationship Id="rId21" Type="http://schemas.openxmlformats.org/officeDocument/2006/relationships/image" Target="media/image3.jpeg"/><Relationship Id="rId34" Type="http://schemas.openxmlformats.org/officeDocument/2006/relationships/hyperlink" Target="https://cs.wikipedia.org/wiki/Anglosasov%C3%A9" TargetMode="External"/><Relationship Id="rId42" Type="http://schemas.openxmlformats.org/officeDocument/2006/relationships/hyperlink" Target="https://cs.wikipedia.org/wiki/Man%C5%BEelstv%C3%AD" TargetMode="External"/><Relationship Id="rId47" Type="http://schemas.openxmlformats.org/officeDocument/2006/relationships/hyperlink" Target="https://cs.wikipedia.org/wiki/Tal%C3%AD%C5%99" TargetMode="External"/><Relationship Id="rId50" Type="http://schemas.openxmlformats.org/officeDocument/2006/relationships/hyperlink" Target="https://cs.wikipedia.org/wiki/N%C5%AF%C5%BE" TargetMode="External"/><Relationship Id="rId55" Type="http://schemas.openxmlformats.org/officeDocument/2006/relationships/hyperlink" Target="https://cs.wikipedia.org/wiki/%C5%A0t%C4%9Bst%C3%AD" TargetMode="External"/><Relationship Id="rId7" Type="http://schemas.openxmlformats.org/officeDocument/2006/relationships/endnotes" Target="endnotes.xml"/><Relationship Id="rId12" Type="http://schemas.openxmlformats.org/officeDocument/2006/relationships/hyperlink" Target="https://cs.wikipedia.org/wiki/Isl&#225;m" TargetMode="External"/><Relationship Id="rId17" Type="http://schemas.openxmlformats.org/officeDocument/2006/relationships/image" Target="media/image1.jpeg"/><Relationship Id="rId25" Type="http://schemas.openxmlformats.org/officeDocument/2006/relationships/image" Target="media/image5.jpeg"/><Relationship Id="rId33" Type="http://schemas.openxmlformats.org/officeDocument/2006/relationships/hyperlink" Target="https://cs.wikipedia.org/wiki/Rok" TargetMode="External"/><Relationship Id="rId38" Type="http://schemas.openxmlformats.org/officeDocument/2006/relationships/hyperlink" Target="https://cs.wikipedia.org/wiki/Plodnost" TargetMode="External"/><Relationship Id="rId46" Type="http://schemas.openxmlformats.org/officeDocument/2006/relationships/hyperlink" Target="https://cs.wikipedia.org/wiki/Pol%C3%A9vka" TargetMode="Externa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commons.wikimedia.org/wiki/File:Wedding_rings.jpg" TargetMode="External"/><Relationship Id="rId20" Type="http://schemas.openxmlformats.org/officeDocument/2006/relationships/hyperlink" Target="https://commons.wikimedia.org/wiki/File:Pravoslavn%C3%A1_svatba.jpg" TargetMode="External"/><Relationship Id="rId29" Type="http://schemas.openxmlformats.org/officeDocument/2006/relationships/hyperlink" Target="https://cs.wikipedia.org/wiki/Nev%C4%9Bsta" TargetMode="External"/><Relationship Id="rId41" Type="http://schemas.openxmlformats.org/officeDocument/2006/relationships/hyperlink" Target="https://cs.wikipedia.org/wiki/Symbol" TargetMode="External"/><Relationship Id="rId54" Type="http://schemas.openxmlformats.org/officeDocument/2006/relationships/hyperlink" Target="https://cs.wikipedia.org/wiki/Restaurace_(pohostinstv%C3%A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s.wikipedia.org/wiki/Hinduismus" TargetMode="External"/><Relationship Id="rId24" Type="http://schemas.openxmlformats.org/officeDocument/2006/relationships/hyperlink" Target="https://commons.wikimedia.org/wiki/File:Isra%C3%ABls-A_Jewish_Wedding-1903.jpg" TargetMode="External"/><Relationship Id="rId32" Type="http://schemas.openxmlformats.org/officeDocument/2006/relationships/hyperlink" Target="https://cs.wikipedia.org/wiki/D%C3%ADvka" TargetMode="External"/><Relationship Id="rId37" Type="http://schemas.openxmlformats.org/officeDocument/2006/relationships/hyperlink" Target="https://cs.wikipedia.org/wiki/Bohatstv%C3%AD" TargetMode="External"/><Relationship Id="rId40" Type="http://schemas.openxmlformats.org/officeDocument/2006/relationships/hyperlink" Target="https://cs.wikipedia.org/wiki/Krk" TargetMode="External"/><Relationship Id="rId45" Type="http://schemas.openxmlformats.org/officeDocument/2006/relationships/hyperlink" Target="https://cs.wikipedia.org/wiki/Dom%C3%A1cnost" TargetMode="External"/><Relationship Id="rId53" Type="http://schemas.openxmlformats.org/officeDocument/2006/relationships/hyperlink" Target="https://cs.wikipedia.org/wiki/%C3%9Anos" TargetMode="Externa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cs.wikipedia.org/wiki/Snubn&#237;_prsten" TargetMode="External"/><Relationship Id="rId23" Type="http://schemas.openxmlformats.org/officeDocument/2006/relationships/image" Target="media/image4.jpeg"/><Relationship Id="rId28" Type="http://schemas.openxmlformats.org/officeDocument/2006/relationships/hyperlink" Target="https://cs.wikipedia.org/wiki/Kol%C3%A1%C4%8D" TargetMode="External"/><Relationship Id="rId36" Type="http://schemas.openxmlformats.org/officeDocument/2006/relationships/hyperlink" Target="https://cs.wikipedia.org/wiki/Ob%C5%99adn%C3%AD_s%C3%AD%C5%88" TargetMode="External"/><Relationship Id="rId49" Type="http://schemas.openxmlformats.org/officeDocument/2006/relationships/hyperlink" Target="https://cs.wikipedia.org/wiki/Dort" TargetMode="External"/><Relationship Id="rId57" Type="http://schemas.openxmlformats.org/officeDocument/2006/relationships/footer" Target="footer2.xml"/><Relationship Id="rId10" Type="http://schemas.openxmlformats.org/officeDocument/2006/relationships/hyperlink" Target="https://cs.wikipedia.org/wiki/&#381;idovsk&#225;_svatba" TargetMode="External"/><Relationship Id="rId19" Type="http://schemas.openxmlformats.org/officeDocument/2006/relationships/image" Target="media/image2.jpeg"/><Relationship Id="rId31" Type="http://schemas.openxmlformats.org/officeDocument/2006/relationships/hyperlink" Target="https://cs.wikipedia.org/wiki/Svatebn%C3%AD_kytice" TargetMode="External"/><Relationship Id="rId44" Type="http://schemas.openxmlformats.org/officeDocument/2006/relationships/hyperlink" Target="https://cs.wikipedia.org/wiki/Tal%C3%AD%C5%99" TargetMode="External"/><Relationship Id="rId52" Type="http://schemas.openxmlformats.org/officeDocument/2006/relationships/hyperlink" Target="https://cs.wikipedia.org/wiki/Kruh" TargetMode="External"/><Relationship Id="rId4" Type="http://schemas.openxmlformats.org/officeDocument/2006/relationships/settings" Target="settings.xml"/><Relationship Id="rId9" Type="http://schemas.openxmlformats.org/officeDocument/2006/relationships/hyperlink" Target="https://cs.wikipedia.org/wiki/Svatba" TargetMode="External"/><Relationship Id="rId14" Type="http://schemas.openxmlformats.org/officeDocument/2006/relationships/hyperlink" Target="https://cs.wikipedia.org/wiki/Svatebn&#237;_zvyky" TargetMode="External"/><Relationship Id="rId22" Type="http://schemas.openxmlformats.org/officeDocument/2006/relationships/hyperlink" Target="https://commons.wikimedia.org/wiki/File:Chupah_closeup.JPG" TargetMode="External"/><Relationship Id="rId27" Type="http://schemas.openxmlformats.org/officeDocument/2006/relationships/hyperlink" Target="https://cs.wikipedia.org/wiki/%C4%8Cesko" TargetMode="External"/><Relationship Id="rId30" Type="http://schemas.openxmlformats.org/officeDocument/2006/relationships/hyperlink" Target="https://cs.wikipedia.org/wiki/Od%C4%9Bv" TargetMode="External"/><Relationship Id="rId35" Type="http://schemas.openxmlformats.org/officeDocument/2006/relationships/hyperlink" Target="https://cs.wikipedia.org/wiki/R%C3%BD%C5%BEe" TargetMode="External"/><Relationship Id="rId43" Type="http://schemas.openxmlformats.org/officeDocument/2006/relationships/hyperlink" Target="https://cs.wikipedia.org/wiki/Svatebn%C3%AD_hostina" TargetMode="External"/><Relationship Id="rId48" Type="http://schemas.openxmlformats.org/officeDocument/2006/relationships/hyperlink" Target="https://cs.wikipedia.org/wiki/L%C5%BE%C3%ADce" TargetMode="External"/><Relationship Id="rId56" Type="http://schemas.openxmlformats.org/officeDocument/2006/relationships/hyperlink" Target="https://cs.wikipedia.org/wiki/Spojen%C3%A9_st%C3%A1ty_americk%C3%A9" TargetMode="External"/><Relationship Id="rId8" Type="http://schemas.openxmlformats.org/officeDocument/2006/relationships/footer" Target="footer1.xml"/><Relationship Id="rId51" Type="http://schemas.openxmlformats.org/officeDocument/2006/relationships/hyperlink" Target="https://cs.wikipedia.org/wiki/Tanec" TargetMode="External"/><Relationship Id="rId3" Type="http://schemas.openxmlformats.org/officeDocument/2006/relationships/styles" Target="style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FD56B-9F5D-4D38-9C81-1EAD3DF98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25</Pages>
  <Words>5851</Words>
  <Characters>34525</Characters>
  <Application>Microsoft Office Word</Application>
  <DocSecurity>0</DocSecurity>
  <Lines>287</Lines>
  <Paragraphs>80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40296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dc:creator>
  <cp:lastModifiedBy>Petra</cp:lastModifiedBy>
  <cp:revision>19</cp:revision>
  <cp:lastPrinted>2021-05-09T08:08:00Z</cp:lastPrinted>
  <dcterms:created xsi:type="dcterms:W3CDTF">2021-05-05T19:49:00Z</dcterms:created>
  <dcterms:modified xsi:type="dcterms:W3CDTF">2021-05-09T09:13:00Z</dcterms:modified>
</cp:coreProperties>
</file>