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BFC" w:rsidRPr="007D4BFC" w:rsidRDefault="007D4BFC" w:rsidP="007D4BF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cs-CZ"/>
        </w:rPr>
      </w:pPr>
      <w:r w:rsidRPr="00C60E9E">
        <w:rPr>
          <w:rStyle w:val="Siln"/>
          <w:i/>
          <w:sz w:val="28"/>
          <w:szCs w:val="28"/>
        </w:rPr>
        <w:t>Projekt: „</w:t>
      </w:r>
      <w:r w:rsidRPr="00C60E9E">
        <w:rPr>
          <w:rStyle w:val="Siln"/>
          <w:i/>
          <w:sz w:val="28"/>
          <w:szCs w:val="28"/>
        </w:rPr>
        <w:t>Další vzdělávání pedagogických pracovníků odborných škol na podporu přípravy a realizace školních vzdělávacích programů</w:t>
      </w:r>
      <w:r>
        <w:rPr>
          <w:rStyle w:val="Siln"/>
          <w:i/>
          <w:sz w:val="32"/>
          <w:szCs w:val="32"/>
        </w:rPr>
        <w:t>“</w:t>
      </w:r>
    </w:p>
    <w:p w:rsidR="00BC009B" w:rsidRPr="00BC009B" w:rsidRDefault="00BC009B" w:rsidP="00C60E9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BC009B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cs-CZ"/>
        </w:rPr>
        <w:t>Cíl projektu</w:t>
      </w:r>
    </w:p>
    <w:p w:rsidR="00BC009B" w:rsidRPr="00BC009B" w:rsidRDefault="00BC009B" w:rsidP="00BC009B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vytvořit program dalšího vzdělávání pedagogických pracovníků středních odborných škol a středních odborných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učiliš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? - koordinátorů školních vzdělávacích programů;</w:t>
      </w:r>
    </w:p>
    <w:p w:rsidR="00BC009B" w:rsidRPr="00BC009B" w:rsidRDefault="00BC009B" w:rsidP="00BC009B">
      <w:pPr>
        <w:numPr>
          <w:ilvl w:val="0"/>
          <w:numId w:val="1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vytvořit jádro lektorského sboru, který bude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zajiš?ovat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realizaci vytvořeného programu. </w:t>
      </w:r>
    </w:p>
    <w:p w:rsidR="00BC009B" w:rsidRPr="00BC009B" w:rsidRDefault="00BC009B" w:rsidP="00BC009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BC009B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cs-CZ"/>
        </w:rPr>
        <w:t>Doba trvání projektu</w:t>
      </w:r>
    </w:p>
    <w:p w:rsidR="00BC009B" w:rsidRPr="00BC009B" w:rsidRDefault="00BC009B" w:rsidP="00BC009B">
      <w:pPr>
        <w:numPr>
          <w:ilvl w:val="0"/>
          <w:numId w:val="2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1. února 2006 - 31. ledna 2008</w:t>
      </w:r>
    </w:p>
    <w:p w:rsidR="00BC009B" w:rsidRPr="00BC009B" w:rsidRDefault="00BC009B" w:rsidP="00BC009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BC009B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cs-CZ"/>
        </w:rPr>
        <w:t>Klíčové aktivity a časový harmonogram</w:t>
      </w:r>
    </w:p>
    <w:p w:rsidR="00BC009B" w:rsidRPr="00BC009B" w:rsidRDefault="00BC009B" w:rsidP="00BC009B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Analýzy vzdělávacích potřeb pedagogických pracovníků - únor - červen 2006</w:t>
      </w:r>
    </w:p>
    <w:p w:rsidR="00BC009B" w:rsidRPr="00BC009B" w:rsidRDefault="00BC009B" w:rsidP="00BC009B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Tvorba vzdělávacího programu dalšího vzdělávání pedagogických pracovníků (DVPP) - červenec 2006 - květen 2007</w:t>
      </w:r>
    </w:p>
    <w:p w:rsidR="00BC009B" w:rsidRPr="00BC009B" w:rsidRDefault="00BC009B" w:rsidP="00BC009B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Tvorba studijních materiálů pro budoucí frekventanty programu - červenec 2006 - září 2007</w:t>
      </w:r>
    </w:p>
    <w:p w:rsidR="00BC009B" w:rsidRPr="00BC009B" w:rsidRDefault="00BC009B" w:rsidP="00BC009B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Tvorba metodických materiálů pro budoucí lektory programu DVPP - červenec 2006 - září 2007</w:t>
      </w:r>
    </w:p>
    <w:p w:rsidR="00BC009B" w:rsidRPr="00BC009B" w:rsidRDefault="00BC009B" w:rsidP="00BC009B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Příprava kurzu pro budoucí lektory, příprava materiálů pro kurz - březen -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řijen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2007</w:t>
      </w:r>
    </w:p>
    <w:p w:rsidR="00BC009B" w:rsidRPr="00BC009B" w:rsidRDefault="00BC009B" w:rsidP="00BC009B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Vzdělávání budoucích lektorů programu - červen - říjen 2007</w:t>
      </w:r>
    </w:p>
    <w:p w:rsidR="00BC009B" w:rsidRPr="00BC009B" w:rsidRDefault="00BC009B" w:rsidP="00BC009B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Dopracování programu DVPP, studijních materiálů a metodik - červen 2007 - leden 2008</w:t>
      </w:r>
    </w:p>
    <w:p w:rsidR="007D4BFC" w:rsidRPr="007D4BFC" w:rsidRDefault="00BC009B" w:rsidP="007D4BFC">
      <w:pPr>
        <w:numPr>
          <w:ilvl w:val="0"/>
          <w:numId w:val="3"/>
        </w:num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Příprava závěrečné internetové konference projektu a konference - leden 2008</w:t>
      </w:r>
    </w:p>
    <w:p w:rsidR="00BC009B" w:rsidRPr="00BC009B" w:rsidRDefault="00BC009B" w:rsidP="00BC009B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cs-CZ"/>
        </w:rPr>
      </w:pPr>
      <w:r w:rsidRPr="00BC009B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cs-CZ"/>
        </w:rPr>
        <w:t>Realizační tým tvoří experti z následujících institucí</w:t>
      </w:r>
    </w:p>
    <w:p w:rsidR="00BC009B" w:rsidRPr="00BC009B" w:rsidRDefault="00BC009B" w:rsidP="00BC00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5"/>
          <w:szCs w:val="15"/>
          <w:lang w:eastAsia="cs-CZ"/>
        </w:rPr>
      </w:pPr>
      <w:r w:rsidRPr="00BC009B">
        <w:rPr>
          <w:rFonts w:ascii="Verdana" w:eastAsia="Times New Roman" w:hAnsi="Verdana" w:cs="Helvetica"/>
          <w:color w:val="666666"/>
          <w:sz w:val="15"/>
          <w:szCs w:val="15"/>
          <w:lang w:eastAsia="cs-CZ"/>
        </w:rPr>
        <w:t xml:space="preserve">Národní ústav odborného vzdělávání, Praha - </w:t>
      </w:r>
      <w:hyperlink r:id="rId6" w:history="1">
        <w:r w:rsidRPr="00BC009B">
          <w:rPr>
            <w:rFonts w:ascii="Verdana" w:eastAsia="Times New Roman" w:hAnsi="Verdana" w:cs="Helvetica"/>
            <w:color w:val="0000CC"/>
            <w:sz w:val="15"/>
            <w:szCs w:val="15"/>
            <w:u w:val="single"/>
            <w:lang w:eastAsia="cs-CZ"/>
          </w:rPr>
          <w:t>www.nuov.cz</w:t>
        </w:r>
      </w:hyperlink>
    </w:p>
    <w:p w:rsidR="00BC009B" w:rsidRPr="00BC009B" w:rsidRDefault="00BC009B" w:rsidP="00BC00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5"/>
          <w:szCs w:val="15"/>
          <w:lang w:eastAsia="cs-CZ"/>
        </w:rPr>
      </w:pPr>
      <w:r w:rsidRPr="00BC009B">
        <w:rPr>
          <w:rFonts w:ascii="Verdana" w:eastAsia="Times New Roman" w:hAnsi="Verdana" w:cs="Helvetica"/>
          <w:color w:val="666666"/>
          <w:sz w:val="15"/>
          <w:szCs w:val="15"/>
          <w:lang w:eastAsia="cs-CZ"/>
        </w:rPr>
        <w:t xml:space="preserve">Masarykův ústav vyšších studií Českého vysokého učení technického, Praha - </w:t>
      </w:r>
      <w:hyperlink r:id="rId7" w:history="1">
        <w:r w:rsidRPr="00BC009B">
          <w:rPr>
            <w:rFonts w:ascii="Verdana" w:eastAsia="Times New Roman" w:hAnsi="Verdana" w:cs="Helvetica"/>
            <w:color w:val="0000CC"/>
            <w:sz w:val="15"/>
            <w:szCs w:val="15"/>
            <w:u w:val="single"/>
            <w:lang w:eastAsia="cs-CZ"/>
          </w:rPr>
          <w:t>www.muvs.cvut.cz</w:t>
        </w:r>
      </w:hyperlink>
      <w:r w:rsidRPr="00BC009B">
        <w:rPr>
          <w:rFonts w:ascii="Verdana" w:eastAsia="Times New Roman" w:hAnsi="Verdana" w:cs="Helvetica"/>
          <w:color w:val="666666"/>
          <w:sz w:val="15"/>
          <w:szCs w:val="15"/>
          <w:lang w:eastAsia="cs-CZ"/>
        </w:rPr>
        <w:t xml:space="preserve"> </w:t>
      </w:r>
    </w:p>
    <w:p w:rsidR="00BC009B" w:rsidRPr="00BC009B" w:rsidRDefault="00BC009B" w:rsidP="00BC00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5"/>
          <w:szCs w:val="15"/>
          <w:lang w:eastAsia="cs-CZ"/>
        </w:rPr>
      </w:pPr>
      <w:r w:rsidRPr="00BC009B">
        <w:rPr>
          <w:rFonts w:ascii="Verdana" w:eastAsia="Times New Roman" w:hAnsi="Verdana" w:cs="Helvetica"/>
          <w:color w:val="666666"/>
          <w:sz w:val="15"/>
          <w:szCs w:val="15"/>
          <w:lang w:eastAsia="cs-CZ"/>
        </w:rPr>
        <w:t xml:space="preserve">Pedagogická fakulta Ostravské univerzity, Ostrava - </w:t>
      </w:r>
      <w:hyperlink r:id="rId8" w:history="1">
        <w:r w:rsidRPr="00BC009B">
          <w:rPr>
            <w:rFonts w:ascii="Verdana" w:eastAsia="Times New Roman" w:hAnsi="Verdana" w:cs="Helvetica"/>
            <w:color w:val="0000CC"/>
            <w:sz w:val="15"/>
            <w:szCs w:val="15"/>
            <w:u w:val="single"/>
            <w:lang w:eastAsia="cs-CZ"/>
          </w:rPr>
          <w:t>www.osu.cz</w:t>
        </w:r>
      </w:hyperlink>
      <w:r w:rsidRPr="00BC009B">
        <w:rPr>
          <w:rFonts w:ascii="Verdana" w:eastAsia="Times New Roman" w:hAnsi="Verdana" w:cs="Helvetica"/>
          <w:color w:val="666666"/>
          <w:sz w:val="15"/>
          <w:szCs w:val="15"/>
          <w:lang w:eastAsia="cs-CZ"/>
        </w:rPr>
        <w:t xml:space="preserve"> </w:t>
      </w:r>
    </w:p>
    <w:p w:rsidR="00BC009B" w:rsidRPr="00BC009B" w:rsidRDefault="00BC009B" w:rsidP="00BC00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5"/>
          <w:szCs w:val="15"/>
          <w:lang w:eastAsia="cs-CZ"/>
        </w:rPr>
      </w:pPr>
      <w:r w:rsidRPr="00BC009B">
        <w:rPr>
          <w:rFonts w:ascii="Verdana" w:eastAsia="Times New Roman" w:hAnsi="Verdana" w:cs="Helvetica"/>
          <w:color w:val="666666"/>
          <w:sz w:val="15"/>
          <w:szCs w:val="15"/>
          <w:lang w:eastAsia="cs-CZ"/>
        </w:rPr>
        <w:t xml:space="preserve">Pedagogická fakulta Univerzity Palackého, Olomouc - </w:t>
      </w:r>
      <w:hyperlink r:id="rId9" w:history="1">
        <w:r w:rsidRPr="00BC009B">
          <w:rPr>
            <w:rFonts w:ascii="Verdana" w:eastAsia="Times New Roman" w:hAnsi="Verdana" w:cs="Helvetica"/>
            <w:color w:val="0000CC"/>
            <w:sz w:val="15"/>
            <w:szCs w:val="15"/>
            <w:u w:val="single"/>
            <w:lang w:eastAsia="cs-CZ"/>
          </w:rPr>
          <w:t>www.upol.cz</w:t>
        </w:r>
      </w:hyperlink>
      <w:r w:rsidRPr="00BC009B">
        <w:rPr>
          <w:rFonts w:ascii="Verdana" w:eastAsia="Times New Roman" w:hAnsi="Verdana" w:cs="Helvetica"/>
          <w:color w:val="666666"/>
          <w:sz w:val="15"/>
          <w:szCs w:val="15"/>
          <w:lang w:eastAsia="cs-CZ"/>
        </w:rPr>
        <w:t xml:space="preserve"> </w:t>
      </w:r>
    </w:p>
    <w:p w:rsidR="00BC009B" w:rsidRPr="00BC009B" w:rsidRDefault="00BC009B" w:rsidP="00BC00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5"/>
          <w:szCs w:val="15"/>
          <w:lang w:eastAsia="cs-CZ"/>
        </w:rPr>
      </w:pPr>
      <w:r w:rsidRPr="00BC009B">
        <w:rPr>
          <w:rFonts w:ascii="Verdana" w:eastAsia="Times New Roman" w:hAnsi="Verdana" w:cs="Helvetica"/>
          <w:color w:val="666666"/>
          <w:sz w:val="15"/>
          <w:szCs w:val="15"/>
          <w:lang w:eastAsia="cs-CZ"/>
        </w:rPr>
        <w:t xml:space="preserve">Pedagogická fakulta Masarykovy univerzity, Brno - </w:t>
      </w:r>
      <w:hyperlink r:id="rId10" w:history="1">
        <w:r w:rsidRPr="00BC009B">
          <w:rPr>
            <w:rFonts w:ascii="Verdana" w:eastAsia="Times New Roman" w:hAnsi="Verdana" w:cs="Helvetica"/>
            <w:color w:val="0000CC"/>
            <w:sz w:val="15"/>
            <w:szCs w:val="15"/>
            <w:u w:val="single"/>
            <w:lang w:eastAsia="cs-CZ"/>
          </w:rPr>
          <w:t>www.muni.cz</w:t>
        </w:r>
      </w:hyperlink>
      <w:r w:rsidRPr="00BC009B">
        <w:rPr>
          <w:rFonts w:ascii="Verdana" w:eastAsia="Times New Roman" w:hAnsi="Verdana" w:cs="Helvetica"/>
          <w:color w:val="666666"/>
          <w:sz w:val="15"/>
          <w:szCs w:val="15"/>
          <w:lang w:eastAsia="cs-CZ"/>
        </w:rPr>
        <w:t xml:space="preserve"> </w:t>
      </w:r>
    </w:p>
    <w:p w:rsidR="00BC009B" w:rsidRPr="00BC009B" w:rsidRDefault="00BC009B" w:rsidP="00BC00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5"/>
          <w:szCs w:val="15"/>
          <w:lang w:eastAsia="cs-CZ"/>
        </w:rPr>
      </w:pPr>
      <w:r w:rsidRPr="00BC009B">
        <w:rPr>
          <w:rFonts w:ascii="Verdana" w:eastAsia="Times New Roman" w:hAnsi="Verdana" w:cs="Helvetica"/>
          <w:color w:val="666666"/>
          <w:sz w:val="15"/>
          <w:szCs w:val="15"/>
          <w:lang w:eastAsia="cs-CZ"/>
        </w:rPr>
        <w:t xml:space="preserve">Střední škola energetická a stavební, Chomutov - </w:t>
      </w:r>
      <w:hyperlink r:id="rId11" w:history="1">
        <w:r w:rsidRPr="00BC009B">
          <w:rPr>
            <w:rFonts w:ascii="Verdana" w:eastAsia="Times New Roman" w:hAnsi="Verdana" w:cs="Helvetica"/>
            <w:color w:val="0000CC"/>
            <w:sz w:val="15"/>
            <w:szCs w:val="15"/>
            <w:u w:val="single"/>
            <w:lang w:eastAsia="cs-CZ"/>
          </w:rPr>
          <w:t>www.ssescv.cz</w:t>
        </w:r>
      </w:hyperlink>
      <w:r w:rsidRPr="00BC009B">
        <w:rPr>
          <w:rFonts w:ascii="Verdana" w:eastAsia="Times New Roman" w:hAnsi="Verdana" w:cs="Helvetica"/>
          <w:color w:val="666666"/>
          <w:sz w:val="15"/>
          <w:szCs w:val="15"/>
          <w:lang w:eastAsia="cs-CZ"/>
        </w:rPr>
        <w:t xml:space="preserve"> </w:t>
      </w:r>
    </w:p>
    <w:p w:rsidR="00BC009B" w:rsidRPr="00BC009B" w:rsidRDefault="00BC009B" w:rsidP="00BC00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5"/>
          <w:szCs w:val="15"/>
          <w:lang w:eastAsia="cs-CZ"/>
        </w:rPr>
      </w:pPr>
      <w:r w:rsidRPr="00BC009B">
        <w:rPr>
          <w:rFonts w:ascii="Verdana" w:eastAsia="Times New Roman" w:hAnsi="Verdana" w:cs="Helvetica"/>
          <w:color w:val="666666"/>
          <w:sz w:val="15"/>
          <w:szCs w:val="15"/>
          <w:lang w:eastAsia="cs-CZ"/>
        </w:rPr>
        <w:t xml:space="preserve">Vyšší odborná škola, Střední škola, Centrum odborné přípravy, Sezimovo Ústí - </w:t>
      </w:r>
      <w:hyperlink r:id="rId12" w:history="1">
        <w:r w:rsidRPr="00BC009B">
          <w:rPr>
            <w:rFonts w:ascii="Verdana" w:eastAsia="Times New Roman" w:hAnsi="Verdana" w:cs="Helvetica"/>
            <w:color w:val="0000CC"/>
            <w:sz w:val="15"/>
            <w:szCs w:val="15"/>
            <w:u w:val="single"/>
            <w:lang w:eastAsia="cs-CZ"/>
          </w:rPr>
          <w:t>www.copsu.cz</w:t>
        </w:r>
      </w:hyperlink>
      <w:r w:rsidRPr="00BC009B">
        <w:rPr>
          <w:rFonts w:ascii="Verdana" w:eastAsia="Times New Roman" w:hAnsi="Verdana" w:cs="Helvetica"/>
          <w:color w:val="666666"/>
          <w:sz w:val="15"/>
          <w:szCs w:val="15"/>
          <w:lang w:eastAsia="cs-CZ"/>
        </w:rPr>
        <w:t xml:space="preserve"> </w:t>
      </w:r>
    </w:p>
    <w:p w:rsidR="00BC009B" w:rsidRPr="00BC009B" w:rsidRDefault="00BC009B" w:rsidP="00BC009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66666"/>
          <w:sz w:val="15"/>
          <w:szCs w:val="15"/>
          <w:lang w:eastAsia="cs-CZ"/>
        </w:rPr>
      </w:pPr>
      <w:r w:rsidRPr="00BC009B">
        <w:rPr>
          <w:rFonts w:ascii="Verdana" w:eastAsia="Times New Roman" w:hAnsi="Verdana" w:cs="Helvetica"/>
          <w:color w:val="666666"/>
          <w:sz w:val="15"/>
          <w:szCs w:val="15"/>
          <w:lang w:eastAsia="cs-CZ"/>
        </w:rPr>
        <w:t xml:space="preserve">Asociace energetického a elektrotechnického vzdělávání, Praha - </w:t>
      </w:r>
      <w:hyperlink r:id="rId13" w:history="1">
        <w:r w:rsidRPr="00BC009B">
          <w:rPr>
            <w:rFonts w:ascii="Verdana" w:eastAsia="Times New Roman" w:hAnsi="Verdana" w:cs="Helvetica"/>
            <w:color w:val="0000CC"/>
            <w:sz w:val="15"/>
            <w:szCs w:val="15"/>
            <w:u w:val="single"/>
            <w:lang w:eastAsia="cs-CZ"/>
          </w:rPr>
          <w:t>www.aev.wz.cz</w:t>
        </w:r>
      </w:hyperlink>
    </w:p>
    <w:p w:rsidR="00BC009B" w:rsidRPr="00BC009B" w:rsidRDefault="00BC009B" w:rsidP="00BC009B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cs-CZ"/>
        </w:rPr>
      </w:pPr>
      <w:r w:rsidRPr="00BC009B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cs-CZ"/>
        </w:rPr>
        <w:t>Výstupy projektu</w:t>
      </w:r>
    </w:p>
    <w:p w:rsidR="00BC009B" w:rsidRPr="00BC009B" w:rsidRDefault="00BC009B" w:rsidP="00BC00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eastAsia="cs-CZ"/>
        </w:rPr>
      </w:pPr>
      <w:proofErr w:type="gramStart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>1.01.00.A, F – Počet</w:t>
      </w:r>
      <w:proofErr w:type="gramEnd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 xml:space="preserve"> podpořených osob poskytujících služby nebo podporujících poskytování služeb – A 21 osob, F 5 osob</w:t>
      </w:r>
    </w:p>
    <w:p w:rsidR="00BC009B" w:rsidRPr="00BC009B" w:rsidRDefault="00BC009B" w:rsidP="00BC00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eastAsia="cs-CZ"/>
        </w:rPr>
      </w:pPr>
      <w:proofErr w:type="gramStart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>1.01.32.A, F – Počet</w:t>
      </w:r>
      <w:proofErr w:type="gramEnd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 xml:space="preserve"> vzdělavatelů a manažerů dalšího vzdělávání účastnících se školení - A 21 osob, F 5 osob</w:t>
      </w:r>
    </w:p>
    <w:p w:rsidR="00BC009B" w:rsidRPr="00BC009B" w:rsidRDefault="00BC009B" w:rsidP="00BC00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eastAsia="cs-CZ"/>
        </w:rPr>
      </w:pPr>
      <w:proofErr w:type="gramStart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>1.04.00.A – Počet</w:t>
      </w:r>
      <w:proofErr w:type="gramEnd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 xml:space="preserve"> podpořených organizací - 8</w:t>
      </w:r>
    </w:p>
    <w:p w:rsidR="00BC009B" w:rsidRPr="00BC009B" w:rsidRDefault="00BC009B" w:rsidP="00BC00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eastAsia="cs-CZ"/>
        </w:rPr>
      </w:pPr>
      <w:proofErr w:type="gramStart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>1.04.31.A – Počet</w:t>
      </w:r>
      <w:proofErr w:type="gramEnd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 xml:space="preserve"> podpořených vzdělávacích zařízení poskytujících počáteční vzdělávání - 6</w:t>
      </w:r>
    </w:p>
    <w:p w:rsidR="00BC009B" w:rsidRPr="00BC009B" w:rsidRDefault="00BC009B" w:rsidP="00BC00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eastAsia="cs-CZ"/>
        </w:rPr>
      </w:pPr>
      <w:proofErr w:type="gramStart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>1.04.32.A – Počet</w:t>
      </w:r>
      <w:proofErr w:type="gramEnd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 xml:space="preserve"> podpořených vzdělávacích zařízení poskytujících další vzdělávání - 7</w:t>
      </w:r>
    </w:p>
    <w:p w:rsidR="00BC009B" w:rsidRPr="00BC009B" w:rsidRDefault="00BC009B" w:rsidP="00BC00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eastAsia="cs-CZ"/>
        </w:rPr>
      </w:pPr>
      <w:proofErr w:type="gramStart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>1.05.00.A, F – Počet</w:t>
      </w:r>
      <w:proofErr w:type="gramEnd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 xml:space="preserve"> podpořených osob – klientů služeb – A 33 osob, F 10 osob</w:t>
      </w:r>
    </w:p>
    <w:p w:rsidR="00BC009B" w:rsidRPr="00BC009B" w:rsidRDefault="00BC009B" w:rsidP="00BC00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eastAsia="cs-CZ"/>
        </w:rPr>
      </w:pPr>
      <w:proofErr w:type="gramStart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>1.05.32.A, F – Počet</w:t>
      </w:r>
      <w:proofErr w:type="gramEnd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 xml:space="preserve"> podpořených osob v dalším vzdělávání – A 33 osob, F 10 osob</w:t>
      </w:r>
    </w:p>
    <w:p w:rsidR="00BC009B" w:rsidRPr="00BC009B" w:rsidRDefault="00BC009B" w:rsidP="00BC009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eastAsia="cs-CZ"/>
        </w:rPr>
      </w:pPr>
      <w:proofErr w:type="gramStart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>1.11.00.A – Počet</w:t>
      </w:r>
      <w:proofErr w:type="gramEnd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 xml:space="preserve"> podpořených projektů - 1</w:t>
      </w:r>
      <w:r w:rsidRPr="00BC009B">
        <w:rPr>
          <w:rFonts w:ascii="Verdana" w:eastAsia="Times New Roman" w:hAnsi="Verdana" w:cs="Times New Roman"/>
          <w:color w:val="000099"/>
          <w:sz w:val="24"/>
          <w:szCs w:val="24"/>
          <w:lang w:eastAsia="cs-CZ"/>
        </w:rPr>
        <w:t xml:space="preserve"> </w:t>
      </w:r>
    </w:p>
    <w:p w:rsidR="00BC009B" w:rsidRPr="00BC009B" w:rsidRDefault="00BC009B" w:rsidP="00C60E9E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cs-CZ"/>
        </w:rPr>
      </w:pPr>
      <w:r w:rsidRPr="00BC009B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cs-CZ"/>
        </w:rPr>
        <w:t>Výsledky projektu</w:t>
      </w:r>
    </w:p>
    <w:p w:rsidR="00BC009B" w:rsidRPr="00BC009B" w:rsidRDefault="00BC009B" w:rsidP="00C60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eastAsia="cs-CZ"/>
        </w:rPr>
      </w:pPr>
      <w:proofErr w:type="gramStart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>2.05.32.A, F – Počet</w:t>
      </w:r>
      <w:proofErr w:type="gramEnd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 xml:space="preserve"> vzdělavatelů a manažerů dalšího vzdělávání, kteří úspěšně zakončili školení/kurz – A 33 osob, F 10 osob</w:t>
      </w:r>
    </w:p>
    <w:p w:rsidR="00BC009B" w:rsidRPr="00BC009B" w:rsidRDefault="00BC009B" w:rsidP="00C60E9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eastAsia="cs-CZ"/>
        </w:rPr>
      </w:pPr>
      <w:proofErr w:type="gramStart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>2.10.00.A – Počet</w:t>
      </w:r>
      <w:proofErr w:type="gramEnd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 xml:space="preserve"> nově vytvořených/inovovaných programů dalšího vzdělávání - 2</w:t>
      </w:r>
    </w:p>
    <w:p w:rsidR="00BC009B" w:rsidRPr="00BC009B" w:rsidRDefault="00BC009B" w:rsidP="00BC00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eastAsia="cs-CZ"/>
        </w:rPr>
      </w:pPr>
      <w:proofErr w:type="gramStart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>2.12.00.A – Počet</w:t>
      </w:r>
      <w:proofErr w:type="gramEnd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 xml:space="preserve"> vytvořených/inovovaných produktů - 9</w:t>
      </w:r>
    </w:p>
    <w:p w:rsidR="00BC009B" w:rsidRDefault="00BC009B" w:rsidP="00BC00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eastAsia="cs-CZ"/>
        </w:rPr>
      </w:pPr>
      <w:proofErr w:type="gramStart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>2.29.00.A – Počet</w:t>
      </w:r>
      <w:proofErr w:type="gramEnd"/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t xml:space="preserve"> vytvořených partnerství - 7</w:t>
      </w:r>
      <w:r w:rsidRPr="00BC009B">
        <w:rPr>
          <w:rFonts w:ascii="Verdana" w:eastAsia="Times New Roman" w:hAnsi="Verdana" w:cs="Times New Roman"/>
          <w:color w:val="000099"/>
          <w:sz w:val="15"/>
          <w:szCs w:val="15"/>
          <w:lang w:eastAsia="cs-CZ"/>
        </w:rPr>
        <w:br/>
      </w:r>
    </w:p>
    <w:p w:rsidR="007D4BFC" w:rsidRPr="00BC009B" w:rsidRDefault="007D4BFC" w:rsidP="007D4BF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cs-CZ"/>
        </w:rPr>
      </w:pPr>
      <w:r w:rsidRPr="00BC009B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cs-CZ"/>
        </w:rPr>
        <w:lastRenderedPageBreak/>
        <w:t>Přehled publicity za doby realizace projektu</w:t>
      </w:r>
    </w:p>
    <w:p w:rsidR="007D4BFC" w:rsidRPr="00BC009B" w:rsidRDefault="007D4BFC" w:rsidP="007D4B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Informace o projektu jsou zveřejněny na webových stránkách projektu</w:t>
      </w:r>
      <w:r w:rsidRPr="00BC009B">
        <w:rPr>
          <w:rFonts w:ascii="Verdana" w:eastAsia="Times New Roman" w:hAnsi="Verdana" w:cs="Times New Roman"/>
          <w:color w:val="666666"/>
          <w:sz w:val="15"/>
          <w:szCs w:val="15"/>
          <w:lang w:eastAsia="cs-CZ"/>
        </w:rPr>
        <w:t xml:space="preserve"> </w:t>
      </w:r>
      <w:hyperlink r:id="rId14" w:history="1">
        <w:r w:rsidRPr="00BC009B">
          <w:rPr>
            <w:rFonts w:ascii="Verdana" w:eastAsia="Times New Roman" w:hAnsi="Verdana" w:cs="Times New Roman"/>
            <w:color w:val="800080"/>
            <w:sz w:val="15"/>
            <w:szCs w:val="15"/>
            <w:u w:val="single"/>
            <w:lang w:eastAsia="cs-CZ"/>
          </w:rPr>
          <w:t>www.projektdvpp.nuov.cz</w:t>
        </w:r>
      </w:hyperlink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, dále jsou odkazy na projekt zveřejněny na webových stránkách Národního ústavu odborného vzdělávání (</w:t>
      </w:r>
      <w:hyperlink r:id="rId15" w:history="1">
        <w:r w:rsidRPr="00BC009B">
          <w:rPr>
            <w:rFonts w:ascii="Verdana" w:eastAsia="Times New Roman" w:hAnsi="Verdana" w:cs="Times New Roman"/>
            <w:color w:val="800080"/>
            <w:sz w:val="15"/>
            <w:szCs w:val="15"/>
            <w:u w:val="single"/>
            <w:lang w:eastAsia="cs-CZ"/>
          </w:rPr>
          <w:t>www.nuov.cz</w:t>
        </w:r>
      </w:hyperlink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), Krajské rady Unie školských asociací (</w:t>
      </w:r>
      <w:hyperlink r:id="rId16" w:tooltip="http://czeshauk.wz.cz/" w:history="1">
        <w:r w:rsidRPr="00BC009B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cs-CZ"/>
          </w:rPr>
          <w:t>http://czeshauk.wz.cz</w:t>
        </w:r>
      </w:hyperlink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), Asociace energetického a elektrotechnického vzdělávání (</w:t>
      </w:r>
      <w:hyperlink r:id="rId17" w:tooltip="http://aev.wz.cz/" w:history="1">
        <w:r w:rsidRPr="00BC009B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cs-CZ"/>
          </w:rPr>
          <w:t>http://aev.wz.cz</w:t>
        </w:r>
      </w:hyperlink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), Střední školy energetické a stavební - Na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Průhoně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4800, Chomutov (</w:t>
      </w:r>
      <w:hyperlink r:id="rId18" w:history="1">
        <w:r w:rsidRPr="00BC009B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cs-CZ"/>
          </w:rPr>
          <w:t>www.ssescv.cz</w:t>
        </w:r>
      </w:hyperlink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), Ostravské univerzity (</w:t>
      </w:r>
      <w:hyperlink r:id="rId19" w:history="1">
        <w:r w:rsidRPr="00BC009B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cs-CZ"/>
          </w:rPr>
          <w:t>www.osu.cz</w:t>
        </w:r>
      </w:hyperlink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), VOŠ, SŠ, COP Sezimovo Ústí (</w:t>
      </w:r>
      <w:hyperlink r:id="rId20" w:history="1">
        <w:r w:rsidRPr="00BC009B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cs-CZ"/>
          </w:rPr>
          <w:t>www.copsu.cz</w:t>
        </w:r>
      </w:hyperlink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).</w:t>
      </w:r>
    </w:p>
    <w:p w:rsidR="007D4BFC" w:rsidRPr="00BC009B" w:rsidRDefault="007D4BFC" w:rsidP="007D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Informační leták o projektu je průběžně distribuován na všech institucích zapojených v </w:t>
      </w:r>
      <w:proofErr w:type="spellStart"/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projektu.Informační</w:t>
      </w:r>
      <w:proofErr w:type="spellEnd"/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leták o projektu byl distribuován na: </w:t>
      </w:r>
    </w:p>
    <w:p w:rsidR="007D4BFC" w:rsidRPr="00BC009B" w:rsidRDefault="007D4BFC" w:rsidP="007D4B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v prvním a druhém období: SŠSD Frýdek – Místek, Leskovecká 2089, SPŠ Karviná, SOŠ a SOU Obchodu a služeb Chrudim, SŠ Hotelnictví, gastronomie a služeb Šilheřovice, SSŠP Frýdek – Místek, OA a Hotelová škola Havlíčkův Brod, SOU a SŠ DAKOL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s.r.o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Petrovice, SŠ Oděvní a obchodně podnikatelská Frýdek-Místek, Potoční 1094, SŠ Husova, Opava, SŠ odborná a speciální Klímkovice, AHOL – SOŠ,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s.r.o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Ostrava – Vítkovice, SŠ Oděvní, služeb a podnikání, Příčná 1108, Ostrava – Poruba, SŠ prof. Zdeňka Matějčka,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17.listopadu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1123, Ostrava – Poruba, SOŠ Vsetín, Benátky 1779, ISŠ Valašské Meziříčí,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SŠŘaS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Havířov –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Šumbark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, SŠ Stavební a dřevozpracující, Ostrava Zábřeh, U studia 33, SŠ Telekomunikační, Ostrava – Poruba, Porubská 1119, SŠSS Ostrava – Hrabůvka, Krakovská 1095,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Stas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Karviná, tř. Osvobození 60/1111, SŠO Ostrava – Přívoz, Na Mlýnici 36, SOŠ Otrokovice, tř. T. Bati 1265, SŠ Oděvní a služeb Vizovice, Tyršova 872, SŠ Technická, Ostrava – Hrabůvka, ul. Hasičská, SŠ Řemesel, Bruntál, Krnovská 9, SOU Stavební Přerov, SŠ Vítkov – Podhradí</w:t>
      </w: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br/>
        <w:t>SOŠ technická a SOU Louny, OU a PŠ Hlučín, SŠ Gastronomie a služeb Frýdek-Místek, SŠ Bohumín, SOŠ Město Albrechtice, SOU Jeseník, SOU a SOŠ Trutnov</w:t>
      </w: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br/>
        <w:t>SŠ Hotelová a obchodně podnikatelská Český Těšín, SŠ Zemědělská a lesnická Frýdek – Místek, Na Hrázi 1449</w:t>
      </w:r>
    </w:p>
    <w:p w:rsidR="007D4BFC" w:rsidRPr="00BC009B" w:rsidRDefault="007D4BFC" w:rsidP="007D4B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regionálních školních výstavách v Karlových Varech, v Chomutově (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6.11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. – 8.11.2006), v Mostě (12.11 - 14.11. 2006)</w:t>
      </w:r>
    </w:p>
    <w:p w:rsidR="007D4BFC" w:rsidRPr="00BC009B" w:rsidRDefault="007D4BFC" w:rsidP="007D4B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ve třetím období na středních školách v Olomouckém kraji</w:t>
      </w:r>
    </w:p>
    <w:p w:rsidR="007D4BFC" w:rsidRPr="00BC009B" w:rsidRDefault="007D4BFC" w:rsidP="007D4B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při náborových aktivitách školy VOŠ,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SŠ,COP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Sezimovo Ústí  - burzy škol, nábory na ZŠ v následujících termínech a místech: 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12.10.2006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– Bechyně, 20. a 21.10.2006 – Tábor, 31.10.2006 – 1.ZŠ Milevsko, 2.11.2006 – Písek, 4.11.2006 – České Budějovice, 6.11.2006 – Chýnov, 7.11. 2006 – Strakonice, Pelhřimov, 8.11.2006 – Benešov, 9.11.2006 – Prachatice, J. Hradec, Sedlčany, 3 ZŠ Tábor</w:t>
      </w:r>
    </w:p>
    <w:p w:rsidR="007D4BFC" w:rsidRPr="00BC009B" w:rsidRDefault="007D4BFC" w:rsidP="007D4B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v období od listopadu do ledna 2007 rozdistribuovány letáky na tyto školy: SOU obchodní Prostějov, SŠ pro tělesně postižené Brno, SŠ řemesel a služeb Jablonec nad Nisou, SPŠ keramické Karlovy Vary, VOŠ sklářské a SŠ Nový Bor, kurzu DPS  na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PřF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UK Praha </w:t>
      </w:r>
    </w:p>
    <w:p w:rsidR="007D4BFC" w:rsidRPr="00BC009B" w:rsidRDefault="007D4BFC" w:rsidP="007D4B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krajské konferenci projektu UNIV, Litomyšl, Pardubický kraj, Zámek Litomyšl, 24. –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25.5. 2007</w:t>
      </w:r>
      <w:proofErr w:type="gramEnd"/>
    </w:p>
    <w:p w:rsidR="007D4BFC" w:rsidRPr="00BC009B" w:rsidRDefault="007D4BFC" w:rsidP="007D4B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seminářích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v rámci projektu UNIV: „Distanční vzdělávání a e-learning“ – Ústecký kraj, 15. 5. 2007, „Vzdělávání průvodců a hodnotitelů pro proces uznávání výsledků neformálního vzdělávání a informálního učení“ (zájemců o získání autorizace podle z.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č.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179/2006 Sb.) – Otrokovice, Společenský dům, 7. – 9. 6. 2007, „Informační systém sítě škol projektu UNIV – Jihočeský kraj, 14. 6. 2007 a Pardubický kraj, 20. 6. 2007</w:t>
      </w:r>
    </w:p>
    <w:p w:rsidR="007D4BFC" w:rsidRPr="00BC009B" w:rsidRDefault="007D4BFC" w:rsidP="007D4B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konferenci partnerství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TTnet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– Kostelec nad Černými Lesy, 6. – 7. 6. 2007</w:t>
      </w:r>
    </w:p>
    <w:p w:rsidR="007D4BFC" w:rsidRPr="00BC009B" w:rsidRDefault="007D4BFC" w:rsidP="007D4B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krajské konferenci projektu UNIV, Třeboň, Jihočeský kraj, 17.-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18.10.2007</w:t>
      </w:r>
      <w:proofErr w:type="gramEnd"/>
    </w:p>
    <w:p w:rsidR="007D4BFC" w:rsidRPr="00BC009B" w:rsidRDefault="007D4BFC" w:rsidP="007D4B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seminářích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v rámci projektu UNIV: seminář Info systému projektu UNIV – září 2007, Karlovarský kraj, 2x říjen 2007, Olomoucký a Ústecký kraj, seminář Průvodci a hodnotitelé projektu UNIV – 2x říjen 2007, Pardubický a Jihočeský kraj, seminář Kariérového poradenství – listopad 2007, Pardubický kraj, Zlínský kraj, prosinec 2007, Karlovarský kraj, seminář Průvodci a hodnotitelé – listopad 2007, Moravskoslezský kraj, prosinec 2007, Ústecký kraj</w:t>
      </w:r>
    </w:p>
    <w:p w:rsidR="007D4BFC" w:rsidRPr="00BC009B" w:rsidRDefault="007D4BFC" w:rsidP="007D4BF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2. konference projektu Pilot S – 2x v prosinci 2007</w:t>
      </w:r>
    </w:p>
    <w:p w:rsidR="007D4BFC" w:rsidRPr="00BC009B" w:rsidRDefault="007D4BFC" w:rsidP="007D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Informace o projektu byly podány (včetně rozdání informačních letáků projektu):</w:t>
      </w:r>
      <w:r w:rsidRPr="00BC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v říjnu 2006 na zasedání komise Odboru školství, mládeže a sportu úřadu Moravskoslezského kraje, rozšířené o ředitele středních škol Ostravy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26. 10. 2006 na krajské konferenci programu BROÚK (Budoucí rozvoj Ústeckého kraje) v Teplicích. V rámci prezentace projektu „Zaučen v technickém oboru“ byla uvedena projektová návaznost školy na projekt „Další vzdělávání pedagogických pracovníků odborných škol na podporu přípravy a realizace ŠVP“ 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9. 11.  – 10. 11. 2006 na mezinárodní konferenci programu Leonardo da Vinci „CROSSING THE BORDER - přechod ze střední školy na trh práce“ v Bratislavě. Informace o projektu byly podány ústní formou v rámci workshopu.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15. 11. 2006 na Krajském (regionálním) semináři v Chomutově „Strukturální fondy 2007- 2013 ANEB Šance pro Vás“. V rámci semináře vystoupil člen realizačního týmu projektu a prezentoval o zapojení školy do projektů s podporou EU a státního rozpočtu ČR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na konferenci: Odborné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vzdelávanie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na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stredných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školách v 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podmienkách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Európskej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únie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v Nitře (SR) konané 15. 11.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2006.Člen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realizačního týmu  přednesl příspěvek. „Další vzdělávání pedagogických pracovníku odborných škol na podporu přípravy a realizace školních vzdělávacích programů“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lastRenderedPageBreak/>
        <w:t xml:space="preserve">na konferenci: Podpora rozvoje oborových a předmětových didaktik v odborném vzdělávání v Praze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28.11.- 29.11.2006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přednesl člen realizačního týmu příspěvek: „Didaktika technických předmětů a její vztah k tvorbě školní vzdělávacího programu“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na konferencích pracovníků školy VOŠ, SŠ, COP Sezimovo Ústí 19. 6. 06, 26. 9. 2006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v rámci výstavy Vzdělávání a řemeslo v Českých Budějovicích ve dnech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19. 9.- 21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. 9. 2006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na setkání ředitelů pilotních škol ve Vzdělávacím a kulturním centru v Telči ve dnech 5.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10.- 6.10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. 2006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na semináři učitelů odborných předmětů v rámci projektu Pilot S v Sezimově Ústí ve dnech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21.9.- 22.9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. 2006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na konferenci „Další profesní vzdělávání učitelů a jeho perspektivy“, konané 26. a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27.10.2006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na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PedF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UK v Praze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konferenci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ttnet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: Podpora rozvoje oborových a předmětových didaktik v odborném vzdělávání, konané v Praze, konferenční centrum Strojní fakulty ČVUT, 28. 11. 2007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krajské konferenci projektu UNIV, konané v Pozlovicích, hotel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Adamantino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, 10. – 11. 1. 2007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na 5.mezinárodní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konferenci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Teach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a Esprit -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Developing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Entrepreneurial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Spirit in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European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Teachers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Training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for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Vocational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Education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. Konference se konala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22.-26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. ledna 2007 a zúčastnili se jí odborníci z Norska, Kypru, Německa a ČR. Jedná se o řešitele mezinárodního projektu (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Comenius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) byly podány informace o projektu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na vědecko-odborné mezinárodní konferenci „Modernizace vysokoškolské výuky technických předmětů“ konané v Hradci Králové 31. 1. – 1. 2. 2007, publikovaný příspěvek „Vzdělávací potřeby středoškolských učitelů ve vztahu k realizaci školních vzdělávacích programů“ se zabývá realizovaným výzkumem, který provedl realizační tým projektu. Příspěvek je publikován ve sborníku příspěvků z mezinárodní konference (ISSN 1214-0554, ISBN 978-80-7041-764-5)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krajské konferenci projektu UNIV, Mariánské Lázně, Společenský dům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Casino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, 15. – 16. 3. 2007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seminářích v rámci projektu UNIV „ Vzdělávání průvodců a hodnotitelů pro proces uznávání výsledků neformálního vzdělávání a informálního učení (zájemců o získání autorizace podle z.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č.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179/2006 Sb.): Seč u Pardubic, hotel Jezerka, 23. – 25. 3. 2007, Kostelec nad Černými lesy, Dům Marie Terezie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Knežny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Savojské, 30. 3. – 1. 4. 2007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metodických seminářích v rámci projektu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KVALITA I –NZZ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u 9 vybraných oborů vzdělání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zasedání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Lions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Clubs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International, Distrikt 122, LC Praha 1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v rámci konání ústředního kola soutěže - celostátní přehlídky Středoškolské odborné činnosti (SOČ) byla poskytnuta informace o řešení projektu na zasedání Ústřední komise SOČ, a na jednání Sdružení na podporu talentované mládeže ČR. Dále byly informace o projektu aktuálně poskytnuty v průběhu obhajob prací SOČ v oboru Pedagogika, psychologie, sociologie a problematika volného času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pracovním setkání se zástupci Úřadů práce okresu Chomutov, 15. 6. 2007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20. – 21. června 2007, mezinárodní vědecko-odborná konference XX.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Didmattech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2007, Univerzita Palackého v Olomouci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XXV. International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Colloguium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, Brno, 17. 5. 2007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valné hromadě Asociace energetického a elektrotechnického vzdělání v Praze dne 15. února 2007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vzdělávání pedagogických pracovníků (DVPP pro výkon funkce koordinátor – metodik prevence) dne 14. dubna 2007  na Integrované střední škole energetické v Chomutově, kde jim také byly rozdány informační letáky o projektu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V souvislosti s realizací plánovaného mezinárodního pracovního setkání MÚVS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ČVUT(partnerská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instituce projektu) ve Spolkové republice Německa, země Severní Porýní - Vestfálsko k otázkám rozvoje lidských zdrojů, přípravy na pedagogickou činnost a řízení lidí (vysokoškolská pedagogická a manažerská studia pro primární a sekundární školství), s přihlédnutím k otázkám realizace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kurikulárních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reforem v obou zemích a připravenosti školské praxe na jejich uskutečňování, byly poskytnuty informace o koncepci a průběhu projektu Další vzdělávání pedagogických pracovníku odborných škol na podporu přípravy a realizace školních vzdělávacích programu - Program DV PP odborných škol pro ŠVP: pracoviště pro pedagogická studia Ruhr-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Universität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Bochum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,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Universität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Dortmund (středisko pro pedagogickou přípravu techniků pro pozice učitelů na středních odborných školách), s účastí zástupců zemského ministerstva školství v Düsseldorfu,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Universität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Bielefeld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,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Universität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Hagen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(středisko pro pedagogickou přípravu techniků pro pozice učitelů na středních odborných školách) a Zemského institutu pro školu a další vzdělávání LSW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Soest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ministerstva školství, dále odborných středních škol v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Bochumi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a jejich managementu</w:t>
      </w:r>
    </w:p>
    <w:p w:rsidR="007D4BFC" w:rsidRPr="00BC009B" w:rsidRDefault="007D4BFC" w:rsidP="007D4BF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na mezinárodní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věděcké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konferenci Modernizace vysokoškolské výuky technických předmětů, 30. až 31. ledna 2008 v Hradci Králové, p. Serafín a p. Kropáč drželi příspěvky o projektu DV PP</w:t>
      </w:r>
    </w:p>
    <w:p w:rsidR="007D4BFC" w:rsidRPr="00BC009B" w:rsidRDefault="007D4BFC" w:rsidP="007D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Média:</w:t>
      </w:r>
      <w:r w:rsidRPr="00BC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D4BFC" w:rsidRPr="00BC009B" w:rsidRDefault="007D4BFC" w:rsidP="007D4B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O projektu se hovořilo v dokumentárním pořadu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Eurovzdělávání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vysílaného na ČT2, od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5.9. 2006 4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x každé následující úterý (od 16:15hod) </w:t>
      </w:r>
    </w:p>
    <w:p w:rsidR="007D4BFC" w:rsidRPr="00BC009B" w:rsidRDefault="007D4BFC" w:rsidP="007D4B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Vyšel článek v časopisu Učitelské noviny, 20/ 2006, str. 4 </w:t>
      </w:r>
    </w:p>
    <w:p w:rsidR="007D4BFC" w:rsidRPr="00BC009B" w:rsidRDefault="007D4BFC" w:rsidP="007D4B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Vydán článek - K tvorbě vzdělávacích programů si školy budou moci vyškolit lektory; Byl vydán článek o informaci o projektu DV PP, rozeslán na cca 200 emailových adres médiím. Tento článek bude znova rozeslán médiím v lednu 2008. Tento článek je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zaarchivován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</w:t>
      </w:r>
    </w:p>
    <w:p w:rsidR="007D4BFC" w:rsidRPr="00BC009B" w:rsidRDefault="007D4BFC" w:rsidP="007D4B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7.1.2008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– byla rozeslána zpráva spolu s článkem o připravované konferenci projektu DV PP </w:t>
      </w:r>
    </w:p>
    <w:p w:rsidR="007D4BFC" w:rsidRPr="00BC009B" w:rsidRDefault="007D4BFC" w:rsidP="007D4B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11.1.2008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– vyšel v Jihlavských listech článek – K tvorbě vzdělávacích programů se školy budou moci školit lektory </w:t>
      </w:r>
    </w:p>
    <w:p w:rsidR="007D4BFC" w:rsidRPr="00BC009B" w:rsidRDefault="007D4BFC" w:rsidP="007D4B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1.2.2008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vyšel v Jihlavských listech článek – Pedagogové pomohou školám při tvorbě programu – o projektu DV PP </w:t>
      </w:r>
    </w:p>
    <w:p w:rsidR="007D4BFC" w:rsidRPr="00BC009B" w:rsidRDefault="007D4BFC" w:rsidP="007D4BF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lastRenderedPageBreak/>
        <w:t>V březnu v bulletinu instituce NÚOV vyjde závěrečný článek k projektu DV PP</w:t>
      </w:r>
    </w:p>
    <w:p w:rsidR="007D4BFC" w:rsidRPr="00BC009B" w:rsidRDefault="007D4BFC" w:rsidP="007D4B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Publikační činnost:</w:t>
      </w:r>
      <w:r w:rsidRPr="00BC00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D4BFC" w:rsidRPr="00BC009B" w:rsidRDefault="007D4BFC" w:rsidP="007D4B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příspěvek s názvem: „Vzdělávací potřeby středoškolských učitelů ve vztahu k realizaci školních vzdělávacích programů“ byl publikován ve sborníku příspěvků z mezinárodní konference „Modernizace vysokoškolské výuky technických předmětů“, Hradec Králové 2007,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Gaudeamus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, str. 189-193, ISSN 1214-0554, ISBN 978-80-7041-764-5</w:t>
      </w:r>
    </w:p>
    <w:p w:rsidR="007D4BFC" w:rsidRPr="00BC009B" w:rsidRDefault="007D4BFC" w:rsidP="007D4B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příspěvek s názvem: „Evaluace při zavádění nových programů středního odborného vzdělávání v Polsku“ byl publikován ve sborníku příspěvků z mezinárodní konference „Modernizace vysokoškolské výuky technických předmětů“, Hradec Králové 2007,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Gaudeamus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, str. 117-121, ISSN 1214-0554, ISBN 978-80-7041-764-5</w:t>
      </w:r>
    </w:p>
    <w:p w:rsidR="007D4BFC" w:rsidRPr="00BC009B" w:rsidRDefault="007D4BFC" w:rsidP="007D4B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příspěvek s názvem: „Inovace vzdělávání na středních odborných školách“ bude prezentován na XXV. mezinárodním kolokviu o řízení osvojovacího procesu, Univerzita obrany, Brno, 17. 5. 2007</w:t>
      </w:r>
    </w:p>
    <w:p w:rsidR="007D4BFC" w:rsidRPr="00BC009B" w:rsidRDefault="007D4BFC" w:rsidP="007D4B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KROPÁČ, J. a KROPÁČOVÁ, J. Souvislosti vytváření kompetencí v technickém  a v odborném vzdělávání. In XXV. mezinárodní kolokvium o řízení osvojovacího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procesu : sborník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abstraktů a elektro-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nických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verzí recenzovaných příspěvků na CD-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ROMu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[CD-ROM].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Brno : UO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, 2007. ISBN 978-80-7231-228-3</w:t>
      </w:r>
    </w:p>
    <w:p w:rsidR="007D4BFC" w:rsidRPr="00BC009B" w:rsidRDefault="007D4BFC" w:rsidP="007D4B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SERAFÍN, Č.; KROPÁČ, J. a HOLOUŠOVÁ, D. Příprava koordinátorů ŠVP na SOŠ. In XXV. mezinárodní kolokvium o řízení osvojovacího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procesu : sborník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abstraktů a elektro-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nických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verzí recenzovaných příspěvků na CD-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ROMu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[CD-ROM].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Brno : UO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, 2007. ISBN 978-80-7231-228-3</w:t>
      </w:r>
    </w:p>
    <w:p w:rsidR="007D4BFC" w:rsidRPr="00BC009B" w:rsidRDefault="007D4BFC" w:rsidP="007D4B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XXV. International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Colloguium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, Brno, 17. 5. 2007 – příspěvek do sborníku</w:t>
      </w:r>
    </w:p>
    <w:p w:rsidR="007D4BFC" w:rsidRPr="00BC009B" w:rsidRDefault="007D4BFC" w:rsidP="007D4B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KROPÁČ, J. a SERAFÍN, Č. Souvislosti zavádění vzdělávacích programů pro střední odborné vzdělávání v Polsku. In </w:t>
      </w:r>
      <w:r w:rsidRPr="00BC009B">
        <w:rPr>
          <w:rFonts w:ascii="Verdana" w:eastAsia="Times New Roman" w:hAnsi="Verdana" w:cs="Times New Roman"/>
          <w:i/>
          <w:iCs/>
          <w:sz w:val="15"/>
          <w:szCs w:val="15"/>
          <w:lang w:eastAsia="cs-CZ"/>
        </w:rPr>
        <w:t xml:space="preserve">XX. DIDMATTECH 2007 Díl II.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Olomouc : Univerzita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Palackého, 2007, s. 630-633. ISBN 80-7220-296-0</w:t>
      </w:r>
    </w:p>
    <w:p w:rsidR="007D4BFC" w:rsidRPr="00BC009B" w:rsidRDefault="007D4BFC" w:rsidP="007D4B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SERAFIN, Č. Obavy učitelů středních odborných škol při tvorbě školních vzdělávacích programů</w:t>
      </w:r>
      <w:r w:rsidRPr="00BC009B">
        <w:rPr>
          <w:rFonts w:ascii="Verdana" w:eastAsia="Times New Roman" w:hAnsi="Verdana" w:cs="Times New Roman"/>
          <w:i/>
          <w:iCs/>
          <w:sz w:val="15"/>
          <w:szCs w:val="15"/>
          <w:lang w:eastAsia="cs-CZ"/>
        </w:rPr>
        <w:t xml:space="preserve"> </w:t>
      </w: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In </w:t>
      </w:r>
      <w:r w:rsidRPr="00BC009B">
        <w:rPr>
          <w:rFonts w:ascii="Verdana" w:eastAsia="Times New Roman" w:hAnsi="Verdana" w:cs="Times New Roman"/>
          <w:i/>
          <w:iCs/>
          <w:sz w:val="15"/>
          <w:szCs w:val="15"/>
          <w:lang w:eastAsia="cs-CZ"/>
        </w:rPr>
        <w:t xml:space="preserve">XX. DIDMATTECH 2007 Díl II.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Olomouc : Univerzita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Palackého, 2007, s. 686-691. ISBN 80-7220-296-0</w:t>
      </w:r>
    </w:p>
    <w:p w:rsidR="007D4BFC" w:rsidRPr="00BC009B" w:rsidRDefault="007D4BFC" w:rsidP="007D4B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KROPÁČ, J. a KROPÁČOVÁ, J. Rozpracování kompetencí v technickém a v odborném </w:t>
      </w:r>
      <w:proofErr w:type="gram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vzdělávání. . In</w:t>
      </w:r>
      <w:proofErr w:type="gram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</w:t>
      </w:r>
      <w:r w:rsidRPr="00BC009B">
        <w:rPr>
          <w:rFonts w:ascii="Verdana" w:eastAsia="Times New Roman" w:hAnsi="Verdana" w:cs="Times New Roman"/>
          <w:i/>
          <w:iCs/>
          <w:sz w:val="15"/>
          <w:szCs w:val="15"/>
          <w:lang w:eastAsia="cs-CZ"/>
        </w:rPr>
        <w:t xml:space="preserve">Technika -  </w:t>
      </w:r>
      <w:proofErr w:type="spellStart"/>
      <w:r w:rsidRPr="00BC009B">
        <w:rPr>
          <w:rFonts w:ascii="Verdana" w:eastAsia="Times New Roman" w:hAnsi="Verdana" w:cs="Times New Roman"/>
          <w:i/>
          <w:iCs/>
          <w:sz w:val="15"/>
          <w:szCs w:val="15"/>
          <w:lang w:eastAsia="cs-CZ"/>
        </w:rPr>
        <w:t>Informatyka</w:t>
      </w:r>
      <w:proofErr w:type="spellEnd"/>
      <w:r w:rsidRPr="00BC009B">
        <w:rPr>
          <w:rFonts w:ascii="Verdana" w:eastAsia="Times New Roman" w:hAnsi="Verdana" w:cs="Times New Roman"/>
          <w:i/>
          <w:iCs/>
          <w:sz w:val="15"/>
          <w:szCs w:val="15"/>
          <w:lang w:eastAsia="cs-CZ"/>
        </w:rPr>
        <w:t xml:space="preserve"> – </w:t>
      </w:r>
      <w:proofErr w:type="spellStart"/>
      <w:r w:rsidRPr="00BC009B">
        <w:rPr>
          <w:rFonts w:ascii="Verdana" w:eastAsia="Times New Roman" w:hAnsi="Verdana" w:cs="Times New Roman"/>
          <w:i/>
          <w:iCs/>
          <w:sz w:val="15"/>
          <w:szCs w:val="15"/>
          <w:lang w:eastAsia="cs-CZ"/>
        </w:rPr>
        <w:t>Edukacja</w:t>
      </w:r>
      <w:proofErr w:type="spellEnd"/>
      <w:r w:rsidRPr="00BC009B">
        <w:rPr>
          <w:rFonts w:ascii="Verdana" w:eastAsia="Times New Roman" w:hAnsi="Verdana" w:cs="Times New Roman"/>
          <w:i/>
          <w:iCs/>
          <w:sz w:val="15"/>
          <w:szCs w:val="15"/>
          <w:lang w:eastAsia="cs-CZ"/>
        </w:rPr>
        <w:t xml:space="preserve">: </w:t>
      </w:r>
      <w:proofErr w:type="spellStart"/>
      <w:r w:rsidRPr="00BC009B">
        <w:rPr>
          <w:rFonts w:ascii="Verdana" w:eastAsia="Times New Roman" w:hAnsi="Verdana" w:cs="Times New Roman"/>
          <w:i/>
          <w:iCs/>
          <w:sz w:val="15"/>
          <w:szCs w:val="15"/>
          <w:lang w:eastAsia="cs-CZ"/>
        </w:rPr>
        <w:t>Teoretyczne</w:t>
      </w:r>
      <w:proofErr w:type="spellEnd"/>
      <w:r w:rsidRPr="00BC009B">
        <w:rPr>
          <w:rFonts w:ascii="Verdana" w:eastAsia="Times New Roman" w:hAnsi="Verdana" w:cs="Times New Roman"/>
          <w:i/>
          <w:iCs/>
          <w:sz w:val="15"/>
          <w:szCs w:val="15"/>
          <w:lang w:eastAsia="cs-CZ"/>
        </w:rPr>
        <w:t xml:space="preserve"> i </w:t>
      </w:r>
      <w:proofErr w:type="spellStart"/>
      <w:r w:rsidRPr="00BC009B">
        <w:rPr>
          <w:rFonts w:ascii="Verdana" w:eastAsia="Times New Roman" w:hAnsi="Verdana" w:cs="Times New Roman"/>
          <w:i/>
          <w:iCs/>
          <w:sz w:val="15"/>
          <w:szCs w:val="15"/>
          <w:lang w:eastAsia="cs-CZ"/>
        </w:rPr>
        <w:t>praktyczne</w:t>
      </w:r>
      <w:proofErr w:type="spellEnd"/>
      <w:r w:rsidRPr="00BC009B">
        <w:rPr>
          <w:rFonts w:ascii="Verdana" w:eastAsia="Times New Roman" w:hAnsi="Verdana" w:cs="Times New Roman"/>
          <w:i/>
          <w:iCs/>
          <w:sz w:val="15"/>
          <w:szCs w:val="15"/>
          <w:lang w:eastAsia="cs-CZ"/>
        </w:rPr>
        <w:t xml:space="preserve"> </w:t>
      </w:r>
      <w:proofErr w:type="spellStart"/>
      <w:r w:rsidRPr="00BC009B">
        <w:rPr>
          <w:rFonts w:ascii="Verdana" w:eastAsia="Times New Roman" w:hAnsi="Verdana" w:cs="Times New Roman"/>
          <w:i/>
          <w:iCs/>
          <w:sz w:val="15"/>
          <w:szCs w:val="15"/>
          <w:lang w:eastAsia="cs-CZ"/>
        </w:rPr>
        <w:t>problemy</w:t>
      </w:r>
      <w:proofErr w:type="spellEnd"/>
      <w:r w:rsidRPr="00BC009B">
        <w:rPr>
          <w:rFonts w:ascii="Verdana" w:eastAsia="Times New Roman" w:hAnsi="Verdana" w:cs="Times New Roman"/>
          <w:i/>
          <w:iCs/>
          <w:sz w:val="15"/>
          <w:szCs w:val="15"/>
          <w:lang w:eastAsia="cs-CZ"/>
        </w:rPr>
        <w:t xml:space="preserve"> </w:t>
      </w:r>
      <w:proofErr w:type="spellStart"/>
      <w:r w:rsidRPr="00BC009B">
        <w:rPr>
          <w:rFonts w:ascii="Verdana" w:eastAsia="Times New Roman" w:hAnsi="Verdana" w:cs="Times New Roman"/>
          <w:i/>
          <w:iCs/>
          <w:sz w:val="15"/>
          <w:szCs w:val="15"/>
          <w:lang w:eastAsia="cs-CZ"/>
        </w:rPr>
        <w:t>edukacji</w:t>
      </w:r>
      <w:proofErr w:type="spellEnd"/>
      <w:r w:rsidRPr="00BC009B">
        <w:rPr>
          <w:rFonts w:ascii="Verdana" w:eastAsia="Times New Roman" w:hAnsi="Verdana" w:cs="Times New Roman"/>
          <w:i/>
          <w:iCs/>
          <w:sz w:val="15"/>
          <w:szCs w:val="15"/>
          <w:lang w:eastAsia="cs-CZ"/>
        </w:rPr>
        <w:t xml:space="preserve"> </w:t>
      </w:r>
      <w:proofErr w:type="spellStart"/>
      <w:r w:rsidRPr="00BC009B">
        <w:rPr>
          <w:rFonts w:ascii="Verdana" w:eastAsia="Times New Roman" w:hAnsi="Verdana" w:cs="Times New Roman"/>
          <w:i/>
          <w:iCs/>
          <w:sz w:val="15"/>
          <w:szCs w:val="15"/>
          <w:lang w:eastAsia="cs-CZ"/>
        </w:rPr>
        <w:t>technicznej</w:t>
      </w:r>
      <w:proofErr w:type="spellEnd"/>
      <w:r w:rsidRPr="00BC009B">
        <w:rPr>
          <w:rFonts w:ascii="Verdana" w:eastAsia="Times New Roman" w:hAnsi="Verdana" w:cs="Times New Roman"/>
          <w:i/>
          <w:iCs/>
          <w:sz w:val="15"/>
          <w:szCs w:val="15"/>
          <w:lang w:eastAsia="cs-CZ"/>
        </w:rPr>
        <w:t xml:space="preserve">: Tom 7.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Rzeszow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: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Universytet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Rzeszowski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, 2007, s. 99 – 104. ISBN 978-83-88845-90-1</w:t>
      </w:r>
    </w:p>
    <w:p w:rsidR="007D4BFC" w:rsidRPr="00BC009B" w:rsidRDefault="007D4BFC" w:rsidP="007D4B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Semrád, J. Příspěvek  k výzkumu  kurikula. In. Problémy kurikula základní školy. Sborník příspěvků ze semináře konaného v rámci grantového projektu GA ČR 406/05/0246 na téma Obsahová dimenze kurikula základní školy. Brno: Pedagogická fakulta MU v Brně, 2006</w:t>
      </w:r>
    </w:p>
    <w:p w:rsidR="007D4BFC" w:rsidRPr="00BC009B" w:rsidRDefault="007D4BFC" w:rsidP="007D4B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Semrád, J. Škrabal, M. K otázkám připravenosti učitelů na reformu kurikula. In. Další profesní vzdělávání učitelů a jeho perspektivy. Sborník příspěvků z mezinárodní konference k 60. výročí založení Pedagogické fakulty UK v Praze a 61. výročí uzákonění vysokoškolského vzdělávání učitelů. Praha: Pedagogická fakulta UK v Praze, 2006</w:t>
      </w:r>
    </w:p>
    <w:p w:rsidR="007D4BFC" w:rsidRPr="00BC009B" w:rsidRDefault="007D4BFC" w:rsidP="007D4BF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Semrád, J. Škrabal, M. Příprava techniků na vzdělávání a  řízení lidí v podmínkách integrující se Evropy. In: SCHOLA 2006 – Kvalita výchovy a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vzdelávania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. 7. mezinárodní konference přádaná </w:t>
      </w: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Materiálovo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-technologickou fakultou Slovenské technické univerzity (STU) Bratislava pod záštitou MŠ SR. Bratislava: Slovenská technická univerzita, 2006. ISBN 80-227-2389-4.</w:t>
      </w:r>
    </w:p>
    <w:p w:rsidR="007D4BFC" w:rsidRPr="00BC009B" w:rsidRDefault="007D4BFC" w:rsidP="007D4BF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99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Propagační materiály – v průběhu projektu bylo vyrobeno několik propagačních a reklamních materiálů, dokumenty k nim jsou uloženy v účetních spisech a evidovány na skladových kartách.</w:t>
      </w:r>
      <w:r w:rsidRPr="00BC009B">
        <w:rPr>
          <w:rFonts w:ascii="Verdana" w:eastAsia="Times New Roman" w:hAnsi="Verdana" w:cs="Arial"/>
          <w:bCs/>
          <w:sz w:val="15"/>
          <w:szCs w:val="15"/>
          <w:lang w:eastAsia="cs-CZ"/>
        </w:rPr>
        <w:t> </w:t>
      </w:r>
    </w:p>
    <w:p w:rsidR="00BC009B" w:rsidRPr="00C60E9E" w:rsidRDefault="00BC009B" w:rsidP="00C60E9E">
      <w:pPr>
        <w:spacing w:before="100" w:beforeAutospacing="1" w:after="100" w:afterAutospacing="1" w:line="240" w:lineRule="auto"/>
        <w:outlineLvl w:val="4"/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cs-CZ"/>
        </w:rPr>
      </w:pPr>
      <w:r w:rsidRPr="00C60E9E">
        <w:rPr>
          <w:rFonts w:ascii="Verdana" w:eastAsia="Times New Roman" w:hAnsi="Verdana" w:cs="Times New Roman"/>
          <w:b/>
          <w:bCs/>
          <w:color w:val="000099"/>
          <w:sz w:val="20"/>
          <w:szCs w:val="20"/>
          <w:lang w:eastAsia="cs-CZ"/>
        </w:rPr>
        <w:t>Kontakty</w:t>
      </w:r>
    </w:p>
    <w:p w:rsidR="00BC009B" w:rsidRDefault="00BC009B" w:rsidP="00C60E9E">
      <w:pPr>
        <w:pStyle w:val="Nadpis5"/>
        <w:numPr>
          <w:ilvl w:val="0"/>
          <w:numId w:val="14"/>
        </w:numPr>
      </w:pPr>
      <w:r>
        <w:rPr>
          <w:rFonts w:ascii="Verdana" w:hAnsi="Verdana"/>
          <w:color w:val="000099"/>
        </w:rPr>
        <w:t>Ing. Petra Hniličková (květen 2007 - leden 2008)</w:t>
      </w:r>
    </w:p>
    <w:p w:rsidR="00BC009B" w:rsidRDefault="00BC009B" w:rsidP="00BC009B">
      <w:r>
        <w:rPr>
          <w:rFonts w:ascii="Verdana" w:hAnsi="Verdana"/>
          <w:sz w:val="15"/>
          <w:szCs w:val="15"/>
        </w:rPr>
        <w:t>hlavní manažerka projektu</w:t>
      </w:r>
      <w:r>
        <w:rPr>
          <w:rFonts w:ascii="Verdana" w:hAnsi="Verdana"/>
          <w:sz w:val="15"/>
          <w:szCs w:val="15"/>
        </w:rPr>
        <w:br/>
        <w:t>tel. 274 022 111, 318, 724 652 228</w:t>
      </w:r>
      <w:r>
        <w:rPr>
          <w:rFonts w:ascii="Verdana" w:hAnsi="Verdana"/>
          <w:sz w:val="15"/>
          <w:szCs w:val="15"/>
        </w:rPr>
        <w:br/>
      </w:r>
      <w:hyperlink r:id="rId21" w:history="1">
        <w:r>
          <w:rPr>
            <w:rStyle w:val="Hypertextovodkaz"/>
            <w:rFonts w:ascii="Verdana" w:hAnsi="Verdana"/>
            <w:sz w:val="15"/>
            <w:szCs w:val="15"/>
          </w:rPr>
          <w:t>petra.hnilickova@nuov.cz</w:t>
        </w:r>
      </w:hyperlink>
    </w:p>
    <w:p w:rsidR="00BC009B" w:rsidRDefault="00BC009B" w:rsidP="00C60E9E">
      <w:pPr>
        <w:pStyle w:val="Nadpis5"/>
        <w:numPr>
          <w:ilvl w:val="0"/>
          <w:numId w:val="14"/>
        </w:numPr>
      </w:pPr>
      <w:r>
        <w:rPr>
          <w:rFonts w:ascii="Verdana" w:hAnsi="Verdana"/>
          <w:color w:val="000099"/>
        </w:rPr>
        <w:t>Mgr. Barbora Husová (únor 2006 - květen 2007)</w:t>
      </w:r>
    </w:p>
    <w:p w:rsidR="00BC009B" w:rsidRDefault="00BC009B" w:rsidP="00C60E9E">
      <w:r>
        <w:rPr>
          <w:rFonts w:ascii="Verdana" w:hAnsi="Verdana"/>
          <w:sz w:val="15"/>
          <w:szCs w:val="15"/>
        </w:rPr>
        <w:t>hlavní manažerka projektu</w:t>
      </w:r>
      <w:r>
        <w:rPr>
          <w:rFonts w:ascii="Verdana" w:hAnsi="Verdana"/>
          <w:sz w:val="15"/>
          <w:szCs w:val="15"/>
        </w:rPr>
        <w:br/>
        <w:t>tel. 274 022 111, 351, 724 652 238</w:t>
      </w:r>
      <w:r>
        <w:rPr>
          <w:rFonts w:ascii="Verdana" w:hAnsi="Verdana"/>
          <w:sz w:val="15"/>
          <w:szCs w:val="15"/>
        </w:rPr>
        <w:br/>
      </w:r>
      <w:hyperlink r:id="rId22" w:tgtFrame="_self" w:history="1">
        <w:r>
          <w:rPr>
            <w:rStyle w:val="Hypertextovodkaz"/>
            <w:rFonts w:ascii="Verdana" w:hAnsi="Verdana"/>
            <w:sz w:val="15"/>
            <w:szCs w:val="15"/>
          </w:rPr>
          <w:t>barbora.husova@nuov.cz</w:t>
        </w:r>
      </w:hyperlink>
    </w:p>
    <w:p w:rsidR="00BC009B" w:rsidRDefault="00BC009B" w:rsidP="00C60E9E">
      <w:pPr>
        <w:pStyle w:val="Nadpis5"/>
        <w:numPr>
          <w:ilvl w:val="0"/>
          <w:numId w:val="14"/>
        </w:numPr>
      </w:pPr>
      <w:r>
        <w:rPr>
          <w:rFonts w:ascii="Verdana" w:hAnsi="Verdana"/>
          <w:color w:val="000099"/>
        </w:rPr>
        <w:t>Doc. PaedDr. Jaroslava Vašutová, PhD</w:t>
      </w:r>
      <w:r>
        <w:rPr>
          <w:rFonts w:ascii="Verdana" w:hAnsi="Verdana"/>
        </w:rPr>
        <w:t>.</w:t>
      </w:r>
    </w:p>
    <w:p w:rsidR="00BC009B" w:rsidRDefault="00BC009B" w:rsidP="00BC009B">
      <w:r>
        <w:rPr>
          <w:rFonts w:ascii="Verdana" w:hAnsi="Verdana"/>
          <w:sz w:val="15"/>
          <w:szCs w:val="15"/>
        </w:rPr>
        <w:t>obsahová manažerka projektu</w:t>
      </w:r>
      <w:r>
        <w:rPr>
          <w:rFonts w:ascii="Verdana" w:hAnsi="Verdana"/>
          <w:sz w:val="15"/>
          <w:szCs w:val="15"/>
        </w:rPr>
        <w:br/>
        <w:t>Ústav výzkumu a rozvoje vzdělávání</w:t>
      </w:r>
      <w:r>
        <w:rPr>
          <w:rFonts w:ascii="Verdana" w:hAnsi="Verdana"/>
          <w:sz w:val="15"/>
          <w:szCs w:val="15"/>
        </w:rPr>
        <w:br/>
      </w:r>
      <w:proofErr w:type="spellStart"/>
      <w:r>
        <w:rPr>
          <w:rFonts w:ascii="Verdana" w:hAnsi="Verdana"/>
          <w:sz w:val="15"/>
          <w:szCs w:val="15"/>
        </w:rPr>
        <w:t>PedF</w:t>
      </w:r>
      <w:proofErr w:type="spellEnd"/>
      <w:r>
        <w:rPr>
          <w:rFonts w:ascii="Verdana" w:hAnsi="Verdana"/>
          <w:sz w:val="15"/>
          <w:szCs w:val="15"/>
        </w:rPr>
        <w:t xml:space="preserve"> UK Praha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</w:p>
    <w:p w:rsidR="00BC009B" w:rsidRPr="00C60E9E" w:rsidRDefault="00BC009B" w:rsidP="00BC00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C60E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lastRenderedPageBreak/>
        <w:t>Odkazy</w:t>
      </w:r>
    </w:p>
    <w:p w:rsidR="00BC009B" w:rsidRPr="00BC009B" w:rsidRDefault="00BC009B" w:rsidP="00BC00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Ministerstvo školství, mládeže a tělovýchovy - </w:t>
      </w:r>
      <w:hyperlink r:id="rId23" w:history="1">
        <w:r w:rsidRPr="00BC009B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cs-CZ"/>
          </w:rPr>
          <w:t>www.msmt.cz</w:t>
        </w:r>
      </w:hyperlink>
    </w:p>
    <w:p w:rsidR="00BC009B" w:rsidRPr="00BC009B" w:rsidRDefault="00BC009B" w:rsidP="00BC00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color w:val="666666"/>
          <w:sz w:val="15"/>
          <w:szCs w:val="15"/>
          <w:lang w:eastAsia="cs-CZ"/>
        </w:rPr>
        <w:t xml:space="preserve">Národní ústav odborného vzdělávání - </w:t>
      </w:r>
      <w:hyperlink r:id="rId24" w:history="1">
        <w:r w:rsidRPr="00BC009B">
          <w:rPr>
            <w:rFonts w:ascii="Verdana" w:eastAsia="Times New Roman" w:hAnsi="Verdana" w:cs="Times New Roman"/>
            <w:color w:val="800080"/>
            <w:sz w:val="15"/>
            <w:szCs w:val="15"/>
            <w:u w:val="single"/>
            <w:lang w:eastAsia="cs-CZ"/>
          </w:rPr>
          <w:t>www.nuov.cz</w:t>
        </w:r>
      </w:hyperlink>
      <w:r w:rsidRPr="00BC009B">
        <w:rPr>
          <w:rFonts w:ascii="Verdana" w:eastAsia="Times New Roman" w:hAnsi="Verdana" w:cs="Times New Roman"/>
          <w:color w:val="666666"/>
          <w:sz w:val="15"/>
          <w:szCs w:val="15"/>
          <w:lang w:eastAsia="cs-CZ"/>
        </w:rPr>
        <w:t xml:space="preserve"> </w:t>
      </w:r>
    </w:p>
    <w:p w:rsidR="00BC009B" w:rsidRPr="00BC009B" w:rsidRDefault="00BC009B" w:rsidP="00BC009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cs-CZ"/>
        </w:rPr>
      </w:pPr>
      <w:r w:rsidRPr="00BC009B">
        <w:rPr>
          <w:rFonts w:ascii="Verdana" w:eastAsia="Times New Roman" w:hAnsi="Verdana" w:cs="Times New Roman"/>
          <w:color w:val="666666"/>
          <w:sz w:val="15"/>
          <w:szCs w:val="15"/>
          <w:lang w:eastAsia="cs-CZ"/>
        </w:rPr>
        <w:t xml:space="preserve">Evropský sociální fond - </w:t>
      </w:r>
      <w:hyperlink r:id="rId25" w:history="1">
        <w:r w:rsidRPr="00BC009B">
          <w:rPr>
            <w:rFonts w:ascii="Verdana" w:eastAsia="Times New Roman" w:hAnsi="Verdana" w:cs="Times New Roman"/>
            <w:color w:val="0000FF"/>
            <w:sz w:val="15"/>
            <w:szCs w:val="15"/>
            <w:u w:val="single"/>
            <w:lang w:eastAsia="cs-CZ"/>
          </w:rPr>
          <w:t>www.esfcr.cz</w:t>
        </w:r>
      </w:hyperlink>
      <w:r w:rsidRPr="00BC009B">
        <w:rPr>
          <w:rFonts w:ascii="Verdana" w:eastAsia="Times New Roman" w:hAnsi="Verdana" w:cs="Times New Roman"/>
          <w:color w:val="666666"/>
          <w:sz w:val="15"/>
          <w:szCs w:val="15"/>
          <w:lang w:eastAsia="cs-CZ"/>
        </w:rPr>
        <w:t> </w:t>
      </w:r>
    </w:p>
    <w:p w:rsidR="00BC009B" w:rsidRDefault="00BC009B" w:rsidP="00BC009B">
      <w:pPr>
        <w:numPr>
          <w:ilvl w:val="0"/>
          <w:numId w:val="13"/>
        </w:numPr>
        <w:spacing w:before="100" w:beforeAutospacing="1" w:after="100" w:afterAutospacing="1" w:line="240" w:lineRule="auto"/>
      </w:pPr>
      <w:proofErr w:type="spellStart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>ttnet</w:t>
      </w:r>
      <w:proofErr w:type="spellEnd"/>
      <w:r w:rsidRPr="00BC009B">
        <w:rPr>
          <w:rFonts w:ascii="Verdana" w:eastAsia="Times New Roman" w:hAnsi="Verdana" w:cs="Times New Roman"/>
          <w:sz w:val="15"/>
          <w:szCs w:val="15"/>
          <w:lang w:eastAsia="cs-CZ"/>
        </w:rPr>
        <w:t xml:space="preserve"> - partnerství pro vzdělávání učitelů - </w:t>
      </w:r>
      <w:hyperlink r:id="rId26" w:history="1">
        <w:r w:rsidR="007E2B97" w:rsidRPr="00980653">
          <w:rPr>
            <w:rStyle w:val="Hypertextovodkaz"/>
            <w:rFonts w:ascii="Verdana" w:eastAsia="Times New Roman" w:hAnsi="Verdana" w:cs="Times New Roman"/>
            <w:sz w:val="15"/>
            <w:szCs w:val="15"/>
            <w:lang w:eastAsia="cs-CZ"/>
          </w:rPr>
          <w:t>http://ttnet.nuov.cz</w:t>
        </w:r>
      </w:hyperlink>
      <w:bookmarkStart w:id="0" w:name="_GoBack"/>
      <w:bookmarkEnd w:id="0"/>
    </w:p>
    <w:sectPr w:rsidR="00BC0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1ED5"/>
    <w:multiLevelType w:val="multilevel"/>
    <w:tmpl w:val="2C94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0173D9"/>
    <w:multiLevelType w:val="multilevel"/>
    <w:tmpl w:val="3848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358EF"/>
    <w:multiLevelType w:val="multilevel"/>
    <w:tmpl w:val="053A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7F2C4A"/>
    <w:multiLevelType w:val="multilevel"/>
    <w:tmpl w:val="A6DE3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84B4A86"/>
    <w:multiLevelType w:val="hybridMultilevel"/>
    <w:tmpl w:val="349A6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E6DBA"/>
    <w:multiLevelType w:val="multilevel"/>
    <w:tmpl w:val="AE4E6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A32416"/>
    <w:multiLevelType w:val="multilevel"/>
    <w:tmpl w:val="5132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616ECD"/>
    <w:multiLevelType w:val="multilevel"/>
    <w:tmpl w:val="F2B48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0EF2661"/>
    <w:multiLevelType w:val="multilevel"/>
    <w:tmpl w:val="10B0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FA267F"/>
    <w:multiLevelType w:val="multilevel"/>
    <w:tmpl w:val="01DC9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435DC"/>
    <w:multiLevelType w:val="multilevel"/>
    <w:tmpl w:val="13CE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4118E1"/>
    <w:multiLevelType w:val="multilevel"/>
    <w:tmpl w:val="617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C72CC9"/>
    <w:multiLevelType w:val="multilevel"/>
    <w:tmpl w:val="A2A8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FD4EC5"/>
    <w:multiLevelType w:val="multilevel"/>
    <w:tmpl w:val="31C01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11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C48"/>
    <w:rsid w:val="007D4BFC"/>
    <w:rsid w:val="007E2B97"/>
    <w:rsid w:val="00A72D36"/>
    <w:rsid w:val="00BC009B"/>
    <w:rsid w:val="00C60E9E"/>
    <w:rsid w:val="00E5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C0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BC00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00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C009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009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C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0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D4B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C0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BC009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009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BC009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009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BC0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0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7D4B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05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6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6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75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5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35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09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5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8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7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.cz/" TargetMode="External"/><Relationship Id="rId13" Type="http://schemas.openxmlformats.org/officeDocument/2006/relationships/hyperlink" Target="http://www.aev.wz.cz/" TargetMode="External"/><Relationship Id="rId18" Type="http://schemas.openxmlformats.org/officeDocument/2006/relationships/hyperlink" Target="http://www.ssescv.cz/" TargetMode="External"/><Relationship Id="rId26" Type="http://schemas.openxmlformats.org/officeDocument/2006/relationships/hyperlink" Target="http://ttnet.nuov.cz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petra.hnilickova@nuov.cz" TargetMode="External"/><Relationship Id="rId7" Type="http://schemas.openxmlformats.org/officeDocument/2006/relationships/hyperlink" Target="http://www.muvs.cvut.cz/" TargetMode="External"/><Relationship Id="rId12" Type="http://schemas.openxmlformats.org/officeDocument/2006/relationships/hyperlink" Target="http://www.copsu.cz/" TargetMode="External"/><Relationship Id="rId17" Type="http://schemas.openxmlformats.org/officeDocument/2006/relationships/hyperlink" Target="http://aev.wz.cz/" TargetMode="External"/><Relationship Id="rId25" Type="http://schemas.openxmlformats.org/officeDocument/2006/relationships/hyperlink" Target="http://www.esfcr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czeshauk.wz.cz/" TargetMode="External"/><Relationship Id="rId20" Type="http://schemas.openxmlformats.org/officeDocument/2006/relationships/hyperlink" Target="http://www.copsu.c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uov.cz/" TargetMode="External"/><Relationship Id="rId11" Type="http://schemas.openxmlformats.org/officeDocument/2006/relationships/hyperlink" Target="http://www.ssescv.cz/" TargetMode="External"/><Relationship Id="rId24" Type="http://schemas.openxmlformats.org/officeDocument/2006/relationships/hyperlink" Target="http://www.nuov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ov.cz/" TargetMode="External"/><Relationship Id="rId23" Type="http://schemas.openxmlformats.org/officeDocument/2006/relationships/hyperlink" Target="http://www.msmt.c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muni.cz/" TargetMode="External"/><Relationship Id="rId19" Type="http://schemas.openxmlformats.org/officeDocument/2006/relationships/hyperlink" Target="http://www.osu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ol.cz/" TargetMode="External"/><Relationship Id="rId14" Type="http://schemas.openxmlformats.org/officeDocument/2006/relationships/hyperlink" Target="http://www.projektdvpp.nuov.cz/" TargetMode="External"/><Relationship Id="rId22" Type="http://schemas.openxmlformats.org/officeDocument/2006/relationships/hyperlink" Target="mailto:barbora.husova@nuov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2646</Words>
  <Characters>15616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Husová Barbora</dc:creator>
  <cp:keywords/>
  <dc:description/>
  <cp:lastModifiedBy>Husová Barbora</cp:lastModifiedBy>
  <cp:revision>4</cp:revision>
  <dcterms:created xsi:type="dcterms:W3CDTF">2014-03-20T08:35:00Z</dcterms:created>
  <dcterms:modified xsi:type="dcterms:W3CDTF">2014-04-14T09:15:00Z</dcterms:modified>
</cp:coreProperties>
</file>